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C6" w:rsidRPr="00601F9B" w:rsidRDefault="00B4036B" w:rsidP="00C07B5C">
      <w:pPr>
        <w:ind w:left="5760" w:firstLine="720"/>
        <w:rPr>
          <w:rFonts w:ascii="Arial" w:hAnsi="Arial" w:cs="Arial"/>
          <w:sz w:val="22"/>
          <w:szCs w:val="22"/>
        </w:rPr>
      </w:pPr>
      <w:r w:rsidRPr="00601F9B">
        <w:rPr>
          <w:rFonts w:ascii="Arial" w:hAnsi="Arial" w:cs="Arial"/>
          <w:noProof/>
          <w:sz w:val="22"/>
          <w:szCs w:val="22"/>
          <w:lang w:eastAsia="en-GB"/>
        </w:rPr>
        <w:drawing>
          <wp:anchor distT="0" distB="0" distL="114300" distR="114300" simplePos="0" relativeHeight="251661312" behindDoc="0" locked="0" layoutInCell="1" allowOverlap="1">
            <wp:simplePos x="0" y="0"/>
            <wp:positionH relativeFrom="page">
              <wp:posOffset>5400675</wp:posOffset>
            </wp:positionH>
            <wp:positionV relativeFrom="page">
              <wp:posOffset>540385</wp:posOffset>
            </wp:positionV>
            <wp:extent cx="1694815" cy="1514475"/>
            <wp:effectExtent l="19050" t="0" r="635" b="0"/>
            <wp:wrapSquare wrapText="bothSides"/>
            <wp:docPr id="1" name="Picture 0" descr="PINK StN_RGB7424__EDU_learning for 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StN_RGB7424__EDU_learning for life.jpg"/>
                    <pic:cNvPicPr/>
                  </pic:nvPicPr>
                  <pic:blipFill>
                    <a:blip r:embed="rId8" cstate="print"/>
                    <a:stretch>
                      <a:fillRect/>
                    </a:stretch>
                  </pic:blipFill>
                  <pic:spPr>
                    <a:xfrm>
                      <a:off x="0" y="0"/>
                      <a:ext cx="1694815" cy="1514475"/>
                    </a:xfrm>
                    <a:prstGeom prst="rect">
                      <a:avLst/>
                    </a:prstGeom>
                  </pic:spPr>
                </pic:pic>
              </a:graphicData>
            </a:graphic>
          </wp:anchor>
        </w:drawing>
      </w:r>
    </w:p>
    <w:p w:rsidR="00103BC6" w:rsidRPr="00601F9B" w:rsidRDefault="00103BC6" w:rsidP="00103BC6">
      <w:pPr>
        <w:jc w:val="center"/>
        <w:rPr>
          <w:rFonts w:ascii="Arial" w:hAnsi="Arial" w:cs="Arial"/>
          <w:b/>
          <w:sz w:val="22"/>
          <w:szCs w:val="22"/>
        </w:rPr>
      </w:pPr>
    </w:p>
    <w:p w:rsidR="00B4036B" w:rsidRPr="00601F9B" w:rsidRDefault="00B4036B" w:rsidP="00103BC6">
      <w:pPr>
        <w:jc w:val="center"/>
        <w:rPr>
          <w:rFonts w:ascii="Arial" w:hAnsi="Arial" w:cs="Arial"/>
          <w:b/>
          <w:sz w:val="22"/>
          <w:szCs w:val="22"/>
        </w:rPr>
      </w:pPr>
    </w:p>
    <w:p w:rsidR="00B4036B" w:rsidRPr="00601F9B" w:rsidRDefault="00B4036B" w:rsidP="00103BC6">
      <w:pPr>
        <w:jc w:val="center"/>
        <w:rPr>
          <w:rFonts w:ascii="Arial" w:hAnsi="Arial" w:cs="Arial"/>
          <w:b/>
          <w:sz w:val="22"/>
          <w:szCs w:val="22"/>
        </w:rPr>
      </w:pPr>
    </w:p>
    <w:p w:rsidR="00B4036B" w:rsidRPr="00601F9B" w:rsidRDefault="00B4036B" w:rsidP="00103BC6">
      <w:pPr>
        <w:jc w:val="center"/>
        <w:rPr>
          <w:rFonts w:ascii="Arial" w:hAnsi="Arial" w:cs="Arial"/>
          <w:b/>
          <w:sz w:val="22"/>
          <w:szCs w:val="22"/>
        </w:rPr>
      </w:pPr>
    </w:p>
    <w:p w:rsidR="00B4036B" w:rsidRPr="00601F9B" w:rsidRDefault="00B4036B" w:rsidP="00103BC6">
      <w:pPr>
        <w:jc w:val="center"/>
        <w:rPr>
          <w:rFonts w:ascii="Arial" w:hAnsi="Arial" w:cs="Arial"/>
          <w:b/>
          <w:sz w:val="22"/>
          <w:szCs w:val="22"/>
        </w:rPr>
      </w:pPr>
    </w:p>
    <w:p w:rsidR="00B4036B" w:rsidRPr="00601F9B" w:rsidRDefault="00B4036B" w:rsidP="00103BC6">
      <w:pPr>
        <w:jc w:val="center"/>
        <w:rPr>
          <w:rFonts w:ascii="Arial" w:hAnsi="Arial" w:cs="Arial"/>
          <w:b/>
          <w:sz w:val="22"/>
          <w:szCs w:val="22"/>
        </w:rPr>
      </w:pPr>
    </w:p>
    <w:p w:rsidR="00B4036B" w:rsidRPr="00601F9B" w:rsidRDefault="00B4036B" w:rsidP="00103BC6">
      <w:pPr>
        <w:jc w:val="center"/>
        <w:rPr>
          <w:rFonts w:ascii="Arial" w:hAnsi="Arial" w:cs="Arial"/>
          <w:b/>
          <w:sz w:val="22"/>
          <w:szCs w:val="22"/>
        </w:rPr>
      </w:pPr>
    </w:p>
    <w:p w:rsidR="00103BC6" w:rsidRPr="00601F9B" w:rsidRDefault="00103BC6" w:rsidP="00103BC6">
      <w:pPr>
        <w:jc w:val="center"/>
        <w:rPr>
          <w:rFonts w:ascii="Arial" w:hAnsi="Arial" w:cs="Arial"/>
          <w:b/>
          <w:sz w:val="22"/>
          <w:szCs w:val="22"/>
        </w:rPr>
      </w:pPr>
      <w:r w:rsidRPr="00601F9B">
        <w:rPr>
          <w:rFonts w:ascii="Arial" w:hAnsi="Arial" w:cs="Arial"/>
          <w:b/>
          <w:sz w:val="22"/>
          <w:szCs w:val="22"/>
        </w:rPr>
        <w:t>JOB DESCRIPTION</w:t>
      </w:r>
    </w:p>
    <w:p w:rsidR="00103BC6" w:rsidRPr="00601F9B" w:rsidRDefault="00103BC6" w:rsidP="00103BC6">
      <w:pPr>
        <w:rPr>
          <w:rFonts w:ascii="Arial" w:hAnsi="Arial" w:cs="Arial"/>
          <w:sz w:val="22"/>
          <w:szCs w:val="22"/>
        </w:rPr>
      </w:pPr>
    </w:p>
    <w:p w:rsidR="00103BC6" w:rsidRPr="00601F9B" w:rsidRDefault="00103BC6" w:rsidP="00103BC6">
      <w:pPr>
        <w:rPr>
          <w:rFonts w:ascii="Arial" w:hAnsi="Arial" w:cs="Arial"/>
          <w:sz w:val="22"/>
          <w:szCs w:val="22"/>
        </w:rPr>
      </w:pPr>
    </w:p>
    <w:p w:rsidR="00103BC6" w:rsidRPr="00601F9B" w:rsidRDefault="00103BC6" w:rsidP="00103BC6">
      <w:pPr>
        <w:tabs>
          <w:tab w:val="left" w:pos="-720"/>
        </w:tabs>
        <w:suppressAutoHyphens/>
        <w:jc w:val="both"/>
        <w:outlineLvl w:val="0"/>
        <w:rPr>
          <w:rFonts w:ascii="Arial" w:hAnsi="Arial" w:cs="Arial"/>
          <w:spacing w:val="-2"/>
          <w:sz w:val="22"/>
          <w:szCs w:val="22"/>
        </w:rPr>
      </w:pPr>
      <w:r w:rsidRPr="00601F9B">
        <w:rPr>
          <w:rFonts w:ascii="Arial" w:hAnsi="Arial" w:cs="Arial"/>
          <w:b/>
          <w:spacing w:val="-2"/>
          <w:sz w:val="22"/>
          <w:szCs w:val="22"/>
        </w:rPr>
        <w:t>JOB TITLE:</w:t>
      </w:r>
      <w:r w:rsidR="00B95EBF" w:rsidRPr="00601F9B">
        <w:rPr>
          <w:rFonts w:ascii="Arial" w:hAnsi="Arial" w:cs="Arial"/>
          <w:spacing w:val="-2"/>
          <w:sz w:val="22"/>
          <w:szCs w:val="22"/>
        </w:rPr>
        <w:tab/>
      </w:r>
      <w:r w:rsidR="00B95EBF" w:rsidRPr="00601F9B">
        <w:rPr>
          <w:rFonts w:ascii="Arial" w:hAnsi="Arial" w:cs="Arial"/>
          <w:spacing w:val="-2"/>
          <w:sz w:val="22"/>
          <w:szCs w:val="22"/>
        </w:rPr>
        <w:tab/>
      </w:r>
      <w:r w:rsidR="00B95EBF" w:rsidRPr="00601F9B">
        <w:rPr>
          <w:rFonts w:ascii="Arial" w:hAnsi="Arial" w:cs="Arial"/>
          <w:spacing w:val="-2"/>
          <w:sz w:val="22"/>
          <w:szCs w:val="22"/>
        </w:rPr>
        <w:tab/>
      </w:r>
      <w:r w:rsidR="00B95EBF" w:rsidRPr="00601F9B">
        <w:rPr>
          <w:rFonts w:ascii="Arial" w:hAnsi="Arial" w:cs="Arial"/>
          <w:spacing w:val="-2"/>
          <w:sz w:val="22"/>
          <w:szCs w:val="22"/>
        </w:rPr>
        <w:tab/>
        <w:t>T</w:t>
      </w:r>
      <w:r w:rsidR="00E42066" w:rsidRPr="00601F9B">
        <w:rPr>
          <w:rFonts w:ascii="Arial" w:hAnsi="Arial" w:cs="Arial"/>
          <w:spacing w:val="-2"/>
          <w:sz w:val="22"/>
          <w:szCs w:val="22"/>
        </w:rPr>
        <w:t>raining</w:t>
      </w:r>
      <w:r w:rsidR="00B95EBF" w:rsidRPr="00601F9B">
        <w:rPr>
          <w:rFonts w:ascii="Arial" w:hAnsi="Arial" w:cs="Arial"/>
          <w:spacing w:val="-2"/>
          <w:sz w:val="22"/>
          <w:szCs w:val="22"/>
        </w:rPr>
        <w:t xml:space="preserve"> </w:t>
      </w:r>
      <w:r w:rsidR="00CC4C1C">
        <w:rPr>
          <w:rFonts w:ascii="Arial" w:hAnsi="Arial" w:cs="Arial"/>
          <w:spacing w:val="-2"/>
          <w:sz w:val="22"/>
          <w:szCs w:val="22"/>
        </w:rPr>
        <w:t>Co-ordinator</w:t>
      </w:r>
    </w:p>
    <w:p w:rsidR="00103BC6" w:rsidRPr="00601F9B" w:rsidRDefault="00103BC6" w:rsidP="00103BC6">
      <w:pPr>
        <w:rPr>
          <w:rFonts w:ascii="Arial" w:hAnsi="Arial" w:cs="Arial"/>
          <w:sz w:val="22"/>
          <w:szCs w:val="22"/>
        </w:rPr>
      </w:pP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p>
    <w:p w:rsidR="00103BC6" w:rsidRPr="00601F9B" w:rsidRDefault="00103BC6" w:rsidP="00103BC6">
      <w:pPr>
        <w:tabs>
          <w:tab w:val="left" w:pos="-720"/>
        </w:tabs>
        <w:suppressAutoHyphens/>
        <w:jc w:val="both"/>
        <w:outlineLvl w:val="0"/>
        <w:rPr>
          <w:rFonts w:ascii="Arial" w:hAnsi="Arial" w:cs="Arial"/>
          <w:spacing w:val="-2"/>
          <w:sz w:val="22"/>
          <w:szCs w:val="22"/>
        </w:rPr>
      </w:pPr>
      <w:r w:rsidRPr="00601F9B">
        <w:rPr>
          <w:rFonts w:ascii="Arial" w:hAnsi="Arial" w:cs="Arial"/>
          <w:b/>
          <w:spacing w:val="-2"/>
          <w:sz w:val="22"/>
          <w:szCs w:val="22"/>
        </w:rPr>
        <w:t>ACCOUNTABLE TO:</w:t>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00875BF8" w:rsidRPr="00601F9B">
        <w:rPr>
          <w:rFonts w:ascii="Arial" w:hAnsi="Arial" w:cs="Arial"/>
          <w:spacing w:val="-2"/>
          <w:sz w:val="22"/>
          <w:szCs w:val="22"/>
        </w:rPr>
        <w:t xml:space="preserve">HR </w:t>
      </w:r>
      <w:r w:rsidR="00E0445F" w:rsidRPr="00601F9B">
        <w:rPr>
          <w:rFonts w:ascii="Arial" w:hAnsi="Arial" w:cs="Arial"/>
          <w:spacing w:val="-2"/>
          <w:sz w:val="22"/>
          <w:szCs w:val="22"/>
        </w:rPr>
        <w:t>Director</w:t>
      </w:r>
    </w:p>
    <w:p w:rsidR="00103BC6" w:rsidRPr="00601F9B" w:rsidRDefault="00103BC6" w:rsidP="00103BC6">
      <w:pPr>
        <w:tabs>
          <w:tab w:val="left" w:pos="-720"/>
        </w:tabs>
        <w:suppressAutoHyphens/>
        <w:jc w:val="both"/>
        <w:rPr>
          <w:rFonts w:ascii="Arial" w:hAnsi="Arial" w:cs="Arial"/>
          <w:b/>
          <w:spacing w:val="-2"/>
          <w:sz w:val="22"/>
          <w:szCs w:val="22"/>
        </w:rPr>
      </w:pPr>
      <w:r w:rsidRPr="00601F9B">
        <w:rPr>
          <w:rFonts w:ascii="Arial" w:hAnsi="Arial" w:cs="Arial"/>
          <w:b/>
          <w:spacing w:val="-2"/>
          <w:sz w:val="22"/>
          <w:szCs w:val="22"/>
        </w:rPr>
        <w:tab/>
      </w:r>
      <w:r w:rsidRPr="00601F9B">
        <w:rPr>
          <w:rFonts w:ascii="Arial" w:hAnsi="Arial" w:cs="Arial"/>
          <w:b/>
          <w:spacing w:val="-2"/>
          <w:sz w:val="22"/>
          <w:szCs w:val="22"/>
        </w:rPr>
        <w:tab/>
      </w:r>
      <w:r w:rsidRPr="00601F9B">
        <w:rPr>
          <w:rFonts w:ascii="Arial" w:hAnsi="Arial" w:cs="Arial"/>
          <w:b/>
          <w:spacing w:val="-2"/>
          <w:sz w:val="22"/>
          <w:szCs w:val="22"/>
        </w:rPr>
        <w:tab/>
      </w:r>
      <w:r w:rsidRPr="00601F9B">
        <w:rPr>
          <w:rFonts w:ascii="Arial" w:hAnsi="Arial" w:cs="Arial"/>
          <w:b/>
          <w:spacing w:val="-2"/>
          <w:sz w:val="22"/>
          <w:szCs w:val="22"/>
        </w:rPr>
        <w:tab/>
      </w:r>
      <w:r w:rsidRPr="00601F9B">
        <w:rPr>
          <w:rFonts w:ascii="Arial" w:hAnsi="Arial" w:cs="Arial"/>
          <w:b/>
          <w:spacing w:val="-2"/>
          <w:sz w:val="22"/>
          <w:szCs w:val="22"/>
        </w:rPr>
        <w:tab/>
      </w:r>
      <w:r w:rsidRPr="00601F9B">
        <w:rPr>
          <w:rFonts w:ascii="Arial" w:hAnsi="Arial" w:cs="Arial"/>
          <w:b/>
          <w:spacing w:val="-2"/>
          <w:sz w:val="22"/>
          <w:szCs w:val="22"/>
        </w:rPr>
        <w:tab/>
      </w:r>
      <w:r w:rsidRPr="00601F9B">
        <w:rPr>
          <w:rFonts w:ascii="Arial" w:hAnsi="Arial" w:cs="Arial"/>
          <w:b/>
          <w:spacing w:val="-2"/>
          <w:sz w:val="22"/>
          <w:szCs w:val="22"/>
        </w:rPr>
        <w:tab/>
      </w:r>
      <w:r w:rsidRPr="00601F9B">
        <w:rPr>
          <w:rFonts w:ascii="Arial" w:hAnsi="Arial" w:cs="Arial"/>
          <w:b/>
          <w:spacing w:val="-2"/>
          <w:sz w:val="22"/>
          <w:szCs w:val="22"/>
        </w:rPr>
        <w:tab/>
      </w:r>
      <w:r w:rsidRPr="00601F9B">
        <w:rPr>
          <w:rFonts w:ascii="Arial" w:hAnsi="Arial" w:cs="Arial"/>
          <w:b/>
          <w:spacing w:val="-2"/>
          <w:sz w:val="22"/>
          <w:szCs w:val="22"/>
        </w:rPr>
        <w:tab/>
      </w:r>
    </w:p>
    <w:p w:rsidR="00103BC6" w:rsidRPr="00601F9B" w:rsidRDefault="00103BC6" w:rsidP="00103BC6">
      <w:pPr>
        <w:tabs>
          <w:tab w:val="left" w:pos="-720"/>
        </w:tabs>
        <w:suppressAutoHyphens/>
        <w:jc w:val="both"/>
        <w:outlineLvl w:val="0"/>
        <w:rPr>
          <w:rFonts w:ascii="Arial" w:hAnsi="Arial" w:cs="Arial"/>
          <w:b/>
          <w:spacing w:val="-2"/>
          <w:sz w:val="22"/>
          <w:szCs w:val="22"/>
        </w:rPr>
      </w:pPr>
      <w:r w:rsidRPr="00601F9B">
        <w:rPr>
          <w:rFonts w:ascii="Arial" w:hAnsi="Arial" w:cs="Arial"/>
          <w:b/>
          <w:spacing w:val="-2"/>
          <w:sz w:val="22"/>
          <w:szCs w:val="22"/>
        </w:rPr>
        <w:t>STAFF (PAID/VOLUNTARY)</w:t>
      </w:r>
      <w:r w:rsidRPr="00601F9B">
        <w:rPr>
          <w:rFonts w:ascii="Arial" w:hAnsi="Arial" w:cs="Arial"/>
          <w:b/>
          <w:spacing w:val="-2"/>
          <w:sz w:val="22"/>
          <w:szCs w:val="22"/>
        </w:rPr>
        <w:tab/>
      </w:r>
      <w:r w:rsidRPr="00601F9B">
        <w:rPr>
          <w:rFonts w:ascii="Arial" w:hAnsi="Arial" w:cs="Arial"/>
          <w:b/>
          <w:spacing w:val="-2"/>
          <w:sz w:val="22"/>
          <w:szCs w:val="22"/>
        </w:rPr>
        <w:tab/>
      </w:r>
    </w:p>
    <w:p w:rsidR="00103BC6" w:rsidRPr="00601F9B" w:rsidRDefault="00103BC6" w:rsidP="00103BC6">
      <w:pPr>
        <w:tabs>
          <w:tab w:val="left" w:pos="-720"/>
          <w:tab w:val="left" w:pos="0"/>
          <w:tab w:val="left" w:pos="720"/>
          <w:tab w:val="left" w:pos="1440"/>
          <w:tab w:val="left" w:pos="2160"/>
          <w:tab w:val="left" w:pos="2880"/>
        </w:tabs>
        <w:suppressAutoHyphens/>
        <w:ind w:left="3600" w:hanging="3600"/>
        <w:jc w:val="both"/>
        <w:outlineLvl w:val="0"/>
        <w:rPr>
          <w:rFonts w:ascii="Arial" w:hAnsi="Arial" w:cs="Arial"/>
          <w:spacing w:val="-2"/>
          <w:sz w:val="22"/>
          <w:szCs w:val="22"/>
        </w:rPr>
      </w:pPr>
      <w:r w:rsidRPr="00601F9B">
        <w:rPr>
          <w:rFonts w:ascii="Arial" w:hAnsi="Arial" w:cs="Arial"/>
          <w:b/>
          <w:spacing w:val="-2"/>
          <w:sz w:val="22"/>
          <w:szCs w:val="22"/>
        </w:rPr>
        <w:t>RESPONSIBLE FOR:</w:t>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00875BF8" w:rsidRPr="00601F9B">
        <w:rPr>
          <w:rFonts w:ascii="Arial" w:hAnsi="Arial" w:cs="Arial"/>
          <w:spacing w:val="-2"/>
          <w:sz w:val="22"/>
          <w:szCs w:val="22"/>
        </w:rPr>
        <w:t>Volunteer</w:t>
      </w:r>
      <w:r w:rsidR="00601F9B" w:rsidRPr="00601F9B">
        <w:rPr>
          <w:rFonts w:ascii="Arial" w:hAnsi="Arial" w:cs="Arial"/>
          <w:spacing w:val="-2"/>
          <w:sz w:val="22"/>
          <w:szCs w:val="22"/>
        </w:rPr>
        <w:t>s</w:t>
      </w:r>
    </w:p>
    <w:p w:rsidR="00103BC6" w:rsidRPr="00601F9B" w:rsidRDefault="00103BC6" w:rsidP="00103BC6">
      <w:pPr>
        <w:tabs>
          <w:tab w:val="left" w:pos="-720"/>
          <w:tab w:val="left" w:pos="0"/>
          <w:tab w:val="left" w:pos="720"/>
          <w:tab w:val="left" w:pos="1440"/>
          <w:tab w:val="left" w:pos="2160"/>
          <w:tab w:val="left" w:pos="2880"/>
        </w:tabs>
        <w:suppressAutoHyphens/>
        <w:ind w:left="3600" w:hanging="3600"/>
        <w:jc w:val="both"/>
        <w:rPr>
          <w:rFonts w:ascii="Arial" w:hAnsi="Arial" w:cs="Arial"/>
          <w:b/>
          <w:spacing w:val="-2"/>
          <w:sz w:val="22"/>
          <w:szCs w:val="22"/>
        </w:rPr>
      </w:pPr>
    </w:p>
    <w:p w:rsidR="00103BC6" w:rsidRPr="00601F9B" w:rsidRDefault="00103BC6" w:rsidP="00103BC6">
      <w:pPr>
        <w:tabs>
          <w:tab w:val="left" w:pos="-720"/>
        </w:tabs>
        <w:suppressAutoHyphens/>
        <w:jc w:val="both"/>
        <w:outlineLvl w:val="0"/>
        <w:rPr>
          <w:rFonts w:ascii="Arial" w:hAnsi="Arial" w:cs="Arial"/>
          <w:spacing w:val="-2"/>
          <w:sz w:val="22"/>
          <w:szCs w:val="22"/>
        </w:rPr>
      </w:pPr>
      <w:r w:rsidRPr="00601F9B">
        <w:rPr>
          <w:rFonts w:ascii="Arial" w:hAnsi="Arial" w:cs="Arial"/>
          <w:b/>
          <w:spacing w:val="-2"/>
          <w:sz w:val="22"/>
          <w:szCs w:val="22"/>
        </w:rPr>
        <w:t>BASED AT:</w:t>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00875BF8" w:rsidRPr="00601F9B">
        <w:rPr>
          <w:rFonts w:ascii="Arial" w:hAnsi="Arial" w:cs="Arial"/>
          <w:spacing w:val="-2"/>
          <w:sz w:val="22"/>
          <w:szCs w:val="22"/>
        </w:rPr>
        <w:t xml:space="preserve">St. Nicholas Hospice, Hardwick Lane, </w:t>
      </w:r>
    </w:p>
    <w:p w:rsidR="00103BC6" w:rsidRPr="00601F9B" w:rsidRDefault="00875BF8" w:rsidP="00571A3A">
      <w:pPr>
        <w:tabs>
          <w:tab w:val="left" w:pos="-720"/>
        </w:tabs>
        <w:suppressAutoHyphens/>
        <w:jc w:val="both"/>
        <w:outlineLvl w:val="0"/>
        <w:rPr>
          <w:rFonts w:ascii="Arial" w:hAnsi="Arial" w:cs="Arial"/>
          <w:spacing w:val="-2"/>
          <w:sz w:val="22"/>
          <w:szCs w:val="22"/>
        </w:rPr>
      </w:pP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r>
      <w:r w:rsidRPr="00601F9B">
        <w:rPr>
          <w:rFonts w:ascii="Arial" w:hAnsi="Arial" w:cs="Arial"/>
          <w:spacing w:val="-2"/>
          <w:sz w:val="22"/>
          <w:szCs w:val="22"/>
        </w:rPr>
        <w:tab/>
        <w:t>Bury St Edmunds, Suffolk, IP33 2QY</w:t>
      </w:r>
    </w:p>
    <w:p w:rsidR="00103BC6" w:rsidRPr="00601F9B" w:rsidRDefault="00CC0B91" w:rsidP="00103BC6">
      <w:pPr>
        <w:tabs>
          <w:tab w:val="left" w:pos="-720"/>
        </w:tabs>
        <w:suppressAutoHyphens/>
        <w:jc w:val="both"/>
        <w:outlineLvl w:val="0"/>
        <w:rPr>
          <w:rFonts w:ascii="Arial" w:hAnsi="Arial" w:cs="Arial"/>
          <w:b/>
          <w:spacing w:val="-2"/>
          <w:sz w:val="22"/>
          <w:szCs w:val="22"/>
        </w:rPr>
      </w:pPr>
      <w:r w:rsidRPr="00CC0B91">
        <w:rPr>
          <w:rFonts w:ascii="Arial" w:hAnsi="Arial" w:cs="Arial"/>
          <w:noProof/>
          <w:sz w:val="22"/>
          <w:szCs w:val="22"/>
          <w:lang w:val="en-US"/>
        </w:rPr>
        <w:pict>
          <v:line id="_x0000_s1026" style="position:absolute;left:0;text-align:left;z-index:251660288;mso-position-horizontal-relative:margin;mso-position-vertical-relative:margin" from="0,278.25pt" to="7in,278.25pt">
            <w10:wrap type="square" anchorx="margin" anchory="margin"/>
          </v:line>
        </w:pict>
      </w:r>
    </w:p>
    <w:p w:rsidR="00103BC6" w:rsidRPr="00601F9B" w:rsidRDefault="00103BC6" w:rsidP="00017287">
      <w:pPr>
        <w:tabs>
          <w:tab w:val="left" w:pos="-720"/>
        </w:tabs>
        <w:suppressAutoHyphens/>
        <w:outlineLvl w:val="0"/>
        <w:rPr>
          <w:rFonts w:ascii="Arial" w:hAnsi="Arial" w:cs="Arial"/>
          <w:b/>
          <w:spacing w:val="-2"/>
          <w:sz w:val="22"/>
          <w:szCs w:val="22"/>
        </w:rPr>
      </w:pPr>
      <w:r w:rsidRPr="00601F9B">
        <w:rPr>
          <w:rFonts w:ascii="Arial" w:hAnsi="Arial" w:cs="Arial"/>
          <w:b/>
          <w:spacing w:val="-2"/>
          <w:sz w:val="22"/>
          <w:szCs w:val="22"/>
        </w:rPr>
        <w:t>JOB PURPOSE (A Summary)</w:t>
      </w:r>
    </w:p>
    <w:p w:rsidR="00C32F8F" w:rsidRPr="00601F9B" w:rsidRDefault="00C32F8F" w:rsidP="00017287">
      <w:pPr>
        <w:pStyle w:val="BodyText"/>
        <w:widowControl w:val="0"/>
        <w:rPr>
          <w:rFonts w:ascii="Arial" w:hAnsi="Arial" w:cs="Arial"/>
          <w:snapToGrid w:val="0"/>
          <w:sz w:val="22"/>
          <w:szCs w:val="22"/>
        </w:rPr>
      </w:pPr>
    </w:p>
    <w:p w:rsidR="00C32F8F" w:rsidRPr="00601F9B" w:rsidRDefault="00774A49" w:rsidP="00017287">
      <w:pPr>
        <w:pStyle w:val="BodyText"/>
        <w:widowControl w:val="0"/>
        <w:rPr>
          <w:rFonts w:ascii="Arial" w:hAnsi="Arial" w:cs="Arial"/>
          <w:b/>
          <w:snapToGrid w:val="0"/>
          <w:sz w:val="22"/>
          <w:szCs w:val="22"/>
        </w:rPr>
      </w:pPr>
      <w:r w:rsidRPr="00601F9B">
        <w:rPr>
          <w:rFonts w:ascii="Arial" w:hAnsi="Arial" w:cs="Arial"/>
          <w:snapToGrid w:val="0"/>
          <w:sz w:val="22"/>
          <w:szCs w:val="22"/>
        </w:rPr>
        <w:t xml:space="preserve">To support the delivery of training and development activity across the whole organisation </w:t>
      </w:r>
      <w:r w:rsidR="00C32F8F" w:rsidRPr="00601F9B">
        <w:rPr>
          <w:rFonts w:ascii="Arial" w:hAnsi="Arial" w:cs="Arial"/>
          <w:snapToGrid w:val="0"/>
          <w:sz w:val="22"/>
          <w:szCs w:val="22"/>
        </w:rPr>
        <w:t>the job holder will</w:t>
      </w:r>
      <w:r w:rsidR="00ED7413">
        <w:rPr>
          <w:rFonts w:ascii="Arial" w:hAnsi="Arial" w:cs="Arial"/>
          <w:snapToGrid w:val="0"/>
          <w:sz w:val="22"/>
          <w:szCs w:val="22"/>
        </w:rPr>
        <w:t xml:space="preserve"> s</w:t>
      </w:r>
      <w:r w:rsidR="00C32F8F" w:rsidRPr="00601F9B">
        <w:rPr>
          <w:rFonts w:ascii="Arial" w:hAnsi="Arial" w:cs="Arial"/>
          <w:snapToGrid w:val="0"/>
          <w:sz w:val="22"/>
          <w:szCs w:val="22"/>
        </w:rPr>
        <w:t xml:space="preserve">upport </w:t>
      </w:r>
      <w:r w:rsidR="00C32F8F" w:rsidRPr="00601F9B">
        <w:rPr>
          <w:rFonts w:ascii="Arial" w:hAnsi="Arial" w:cs="Arial"/>
          <w:b/>
          <w:snapToGrid w:val="0"/>
          <w:sz w:val="22"/>
          <w:szCs w:val="22"/>
        </w:rPr>
        <w:t>manage</w:t>
      </w:r>
      <w:r w:rsidR="00E42066" w:rsidRPr="00601F9B">
        <w:rPr>
          <w:rFonts w:ascii="Arial" w:hAnsi="Arial" w:cs="Arial"/>
          <w:b/>
          <w:snapToGrid w:val="0"/>
          <w:sz w:val="22"/>
          <w:szCs w:val="22"/>
        </w:rPr>
        <w:t>rs and leaders</w:t>
      </w:r>
      <w:r w:rsidR="00C32F8F" w:rsidRPr="00601F9B">
        <w:rPr>
          <w:rFonts w:ascii="Arial" w:hAnsi="Arial" w:cs="Arial"/>
          <w:snapToGrid w:val="0"/>
          <w:sz w:val="22"/>
          <w:szCs w:val="22"/>
        </w:rPr>
        <w:t xml:space="preserve"> in the provision and delivery of </w:t>
      </w:r>
      <w:r w:rsidR="00C32F8F" w:rsidRPr="00601F9B">
        <w:rPr>
          <w:rFonts w:ascii="Arial" w:hAnsi="Arial" w:cs="Arial"/>
          <w:b/>
          <w:snapToGrid w:val="0"/>
          <w:sz w:val="22"/>
          <w:szCs w:val="22"/>
        </w:rPr>
        <w:t>training and development,</w:t>
      </w:r>
      <w:r w:rsidR="00C32F8F" w:rsidRPr="00601F9B">
        <w:rPr>
          <w:rFonts w:ascii="Arial" w:hAnsi="Arial" w:cs="Arial"/>
          <w:snapToGrid w:val="0"/>
          <w:sz w:val="22"/>
          <w:szCs w:val="22"/>
        </w:rPr>
        <w:t xml:space="preserve"> </w:t>
      </w:r>
      <w:r w:rsidR="00CF4C78">
        <w:rPr>
          <w:rFonts w:ascii="Arial" w:hAnsi="Arial" w:cs="Arial"/>
          <w:snapToGrid w:val="0"/>
          <w:sz w:val="22"/>
          <w:szCs w:val="22"/>
        </w:rPr>
        <w:t xml:space="preserve">and particularly </w:t>
      </w:r>
      <w:r w:rsidR="00C32F8F" w:rsidRPr="00601F9B">
        <w:rPr>
          <w:rFonts w:ascii="Arial" w:hAnsi="Arial" w:cs="Arial"/>
          <w:snapToGrid w:val="0"/>
          <w:sz w:val="22"/>
          <w:szCs w:val="22"/>
        </w:rPr>
        <w:t xml:space="preserve">ensuring all </w:t>
      </w:r>
      <w:r w:rsidR="00C32F8F" w:rsidRPr="00601F9B">
        <w:rPr>
          <w:rFonts w:ascii="Arial" w:hAnsi="Arial" w:cs="Arial"/>
          <w:b/>
          <w:snapToGrid w:val="0"/>
          <w:sz w:val="22"/>
          <w:szCs w:val="22"/>
        </w:rPr>
        <w:t xml:space="preserve">staff </w:t>
      </w:r>
      <w:r w:rsidR="00E42066" w:rsidRPr="00601F9B">
        <w:rPr>
          <w:rFonts w:ascii="Arial" w:hAnsi="Arial" w:cs="Arial"/>
          <w:b/>
          <w:snapToGrid w:val="0"/>
          <w:sz w:val="22"/>
          <w:szCs w:val="22"/>
        </w:rPr>
        <w:t>and volunteers</w:t>
      </w:r>
      <w:r w:rsidR="00E42066" w:rsidRPr="00601F9B">
        <w:rPr>
          <w:rFonts w:ascii="Arial" w:hAnsi="Arial" w:cs="Arial"/>
          <w:snapToGrid w:val="0"/>
          <w:sz w:val="22"/>
          <w:szCs w:val="22"/>
        </w:rPr>
        <w:t xml:space="preserve"> </w:t>
      </w:r>
      <w:r w:rsidR="00C32F8F" w:rsidRPr="00601F9B">
        <w:rPr>
          <w:rFonts w:ascii="Arial" w:hAnsi="Arial" w:cs="Arial"/>
          <w:snapToGrid w:val="0"/>
          <w:sz w:val="22"/>
          <w:szCs w:val="22"/>
        </w:rPr>
        <w:t xml:space="preserve">receive mandatory and statutory training </w:t>
      </w:r>
      <w:r w:rsidR="00C32F8F" w:rsidRPr="00601F9B">
        <w:rPr>
          <w:rFonts w:ascii="Arial" w:hAnsi="Arial" w:cs="Arial"/>
          <w:b/>
          <w:snapToGrid w:val="0"/>
          <w:sz w:val="22"/>
          <w:szCs w:val="22"/>
        </w:rPr>
        <w:t>appropriate to their role.</w:t>
      </w:r>
    </w:p>
    <w:p w:rsidR="00C32F8F" w:rsidRPr="00601F9B" w:rsidRDefault="00C32F8F" w:rsidP="00017287">
      <w:pPr>
        <w:pStyle w:val="BodyText"/>
        <w:widowControl w:val="0"/>
        <w:rPr>
          <w:rFonts w:ascii="Arial" w:hAnsi="Arial" w:cs="Arial"/>
          <w:snapToGrid w:val="0"/>
          <w:sz w:val="22"/>
          <w:szCs w:val="22"/>
        </w:rPr>
      </w:pPr>
    </w:p>
    <w:p w:rsidR="00774A49" w:rsidRPr="00601F9B" w:rsidRDefault="00C32F8F" w:rsidP="00017287">
      <w:pPr>
        <w:pStyle w:val="BodyText"/>
        <w:widowControl w:val="0"/>
        <w:rPr>
          <w:rFonts w:ascii="Arial" w:hAnsi="Arial" w:cs="Arial"/>
          <w:snapToGrid w:val="0"/>
          <w:sz w:val="22"/>
          <w:szCs w:val="22"/>
        </w:rPr>
      </w:pPr>
      <w:r w:rsidRPr="00601F9B">
        <w:rPr>
          <w:rFonts w:ascii="Arial" w:hAnsi="Arial" w:cs="Arial"/>
          <w:snapToGrid w:val="0"/>
          <w:sz w:val="22"/>
          <w:szCs w:val="22"/>
        </w:rPr>
        <w:t xml:space="preserve"> </w:t>
      </w:r>
      <w:r w:rsidR="00774A49" w:rsidRPr="00601F9B">
        <w:rPr>
          <w:rFonts w:ascii="Arial" w:hAnsi="Arial" w:cs="Arial"/>
          <w:snapToGrid w:val="0"/>
          <w:sz w:val="22"/>
          <w:szCs w:val="22"/>
        </w:rPr>
        <w:t xml:space="preserve"> </w:t>
      </w:r>
    </w:p>
    <w:p w:rsidR="00103BC6" w:rsidRPr="00601F9B" w:rsidRDefault="003776BD" w:rsidP="00017287">
      <w:pPr>
        <w:rPr>
          <w:rFonts w:ascii="Arial" w:hAnsi="Arial" w:cs="Arial"/>
          <w:b/>
          <w:sz w:val="22"/>
          <w:szCs w:val="22"/>
        </w:rPr>
      </w:pPr>
      <w:r w:rsidRPr="00601F9B">
        <w:rPr>
          <w:rFonts w:ascii="Arial" w:hAnsi="Arial" w:cs="Arial"/>
          <w:b/>
          <w:sz w:val="22"/>
          <w:szCs w:val="22"/>
        </w:rPr>
        <w:t>Key tasks</w:t>
      </w:r>
      <w:r w:rsidR="00103BC6" w:rsidRPr="00601F9B">
        <w:rPr>
          <w:rFonts w:ascii="Arial" w:hAnsi="Arial" w:cs="Arial"/>
          <w:b/>
          <w:sz w:val="22"/>
          <w:szCs w:val="22"/>
        </w:rPr>
        <w:t>:</w:t>
      </w:r>
    </w:p>
    <w:p w:rsidR="00103BC6" w:rsidRPr="00601F9B" w:rsidRDefault="00103BC6" w:rsidP="00017287">
      <w:pPr>
        <w:rPr>
          <w:rFonts w:ascii="Arial" w:hAnsi="Arial" w:cs="Arial"/>
          <w:b/>
          <w:sz w:val="22"/>
          <w:szCs w:val="22"/>
        </w:rPr>
      </w:pPr>
    </w:p>
    <w:p w:rsidR="003776BD" w:rsidRPr="00601F9B" w:rsidRDefault="00774A49" w:rsidP="00ED7413">
      <w:pPr>
        <w:widowControl w:val="0"/>
        <w:tabs>
          <w:tab w:val="left" w:pos="-720"/>
        </w:tabs>
        <w:suppressAutoHyphens/>
        <w:rPr>
          <w:rFonts w:ascii="Arial" w:hAnsi="Arial" w:cs="Arial"/>
          <w:sz w:val="22"/>
          <w:szCs w:val="22"/>
        </w:rPr>
      </w:pPr>
      <w:r w:rsidRPr="00601F9B">
        <w:rPr>
          <w:rFonts w:ascii="Arial" w:hAnsi="Arial" w:cs="Arial"/>
          <w:sz w:val="22"/>
          <w:szCs w:val="22"/>
        </w:rPr>
        <w:t xml:space="preserve">Plan </w:t>
      </w:r>
      <w:r w:rsidR="00ED7413">
        <w:rPr>
          <w:rFonts w:ascii="Arial" w:hAnsi="Arial" w:cs="Arial"/>
          <w:sz w:val="22"/>
          <w:szCs w:val="22"/>
        </w:rPr>
        <w:t xml:space="preserve">and </w:t>
      </w:r>
      <w:r w:rsidRPr="00601F9B">
        <w:rPr>
          <w:rFonts w:ascii="Arial" w:hAnsi="Arial" w:cs="Arial"/>
          <w:sz w:val="22"/>
          <w:szCs w:val="22"/>
        </w:rPr>
        <w:t>co</w:t>
      </w:r>
      <w:r w:rsidR="00ED7413">
        <w:rPr>
          <w:rFonts w:ascii="Arial" w:hAnsi="Arial" w:cs="Arial"/>
          <w:sz w:val="22"/>
          <w:szCs w:val="22"/>
        </w:rPr>
        <w:t>-</w:t>
      </w:r>
      <w:r w:rsidRPr="00601F9B">
        <w:rPr>
          <w:rFonts w:ascii="Arial" w:hAnsi="Arial" w:cs="Arial"/>
          <w:sz w:val="22"/>
          <w:szCs w:val="22"/>
        </w:rPr>
        <w:t xml:space="preserve">ordinate, staff and volunteer mandatory and statutory training including </w:t>
      </w:r>
      <w:r w:rsidR="003D3BAA" w:rsidRPr="00601F9B">
        <w:rPr>
          <w:rFonts w:ascii="Arial" w:hAnsi="Arial" w:cs="Arial"/>
          <w:sz w:val="22"/>
          <w:szCs w:val="22"/>
        </w:rPr>
        <w:t>induction of new and promoted staff and volunteers</w:t>
      </w:r>
      <w:r w:rsidR="00ED7413">
        <w:rPr>
          <w:rFonts w:ascii="Arial" w:hAnsi="Arial" w:cs="Arial"/>
          <w:sz w:val="22"/>
          <w:szCs w:val="22"/>
        </w:rPr>
        <w:t>, l</w:t>
      </w:r>
      <w:r w:rsidR="00875BF8" w:rsidRPr="00601F9B">
        <w:rPr>
          <w:rFonts w:ascii="Arial" w:hAnsi="Arial" w:cs="Arial"/>
          <w:sz w:val="22"/>
          <w:szCs w:val="22"/>
        </w:rPr>
        <w:t>iais</w:t>
      </w:r>
      <w:r w:rsidR="00ED7413">
        <w:rPr>
          <w:rFonts w:ascii="Arial" w:hAnsi="Arial" w:cs="Arial"/>
          <w:sz w:val="22"/>
          <w:szCs w:val="22"/>
        </w:rPr>
        <w:t>ing</w:t>
      </w:r>
      <w:r w:rsidR="00875BF8" w:rsidRPr="00601F9B">
        <w:rPr>
          <w:rFonts w:ascii="Arial" w:hAnsi="Arial" w:cs="Arial"/>
          <w:sz w:val="22"/>
          <w:szCs w:val="22"/>
        </w:rPr>
        <w:t xml:space="preserve"> with departmental managers to determine annual team training requirements and produce </w:t>
      </w:r>
      <w:r w:rsidR="00ED7413">
        <w:rPr>
          <w:rFonts w:ascii="Arial" w:hAnsi="Arial" w:cs="Arial"/>
          <w:sz w:val="22"/>
          <w:szCs w:val="22"/>
        </w:rPr>
        <w:t xml:space="preserve">with managers involvement </w:t>
      </w:r>
      <w:r w:rsidR="00875BF8" w:rsidRPr="00601F9B">
        <w:rPr>
          <w:rFonts w:ascii="Arial" w:hAnsi="Arial" w:cs="Arial"/>
          <w:sz w:val="22"/>
          <w:szCs w:val="22"/>
        </w:rPr>
        <w:t xml:space="preserve">a team training plan /calendar of events.  </w:t>
      </w:r>
    </w:p>
    <w:p w:rsidR="003776BD" w:rsidRPr="00601F9B" w:rsidRDefault="003776BD" w:rsidP="003776BD">
      <w:pPr>
        <w:pStyle w:val="BodyText"/>
        <w:rPr>
          <w:rFonts w:ascii="Arial" w:hAnsi="Arial" w:cs="Arial"/>
          <w:sz w:val="22"/>
          <w:szCs w:val="22"/>
        </w:rPr>
      </w:pPr>
    </w:p>
    <w:p w:rsidR="003776BD" w:rsidRPr="00601F9B" w:rsidRDefault="003776BD" w:rsidP="003776BD">
      <w:pPr>
        <w:pStyle w:val="BodyTextIndent"/>
        <w:ind w:left="0" w:firstLine="0"/>
        <w:rPr>
          <w:rFonts w:ascii="Arial" w:hAnsi="Arial" w:cs="Arial"/>
          <w:sz w:val="22"/>
          <w:szCs w:val="22"/>
        </w:rPr>
      </w:pPr>
      <w:r w:rsidRPr="00601F9B">
        <w:rPr>
          <w:rFonts w:ascii="Arial" w:hAnsi="Arial" w:cs="Arial"/>
          <w:sz w:val="22"/>
          <w:szCs w:val="22"/>
        </w:rPr>
        <w:t>Plan and co-ordinate new starter inductions</w:t>
      </w:r>
      <w:r w:rsidR="003033C1" w:rsidRPr="00601F9B">
        <w:rPr>
          <w:rFonts w:ascii="Arial" w:hAnsi="Arial" w:cs="Arial"/>
          <w:sz w:val="22"/>
          <w:szCs w:val="22"/>
        </w:rPr>
        <w:t>,</w:t>
      </w:r>
      <w:r w:rsidRPr="00601F9B">
        <w:rPr>
          <w:rFonts w:ascii="Arial" w:hAnsi="Arial" w:cs="Arial"/>
          <w:sz w:val="22"/>
          <w:szCs w:val="22"/>
        </w:rPr>
        <w:t xml:space="preserve"> in liaison with HR department and incoming line manager.</w:t>
      </w:r>
    </w:p>
    <w:p w:rsidR="003776BD" w:rsidRPr="00601F9B" w:rsidRDefault="003776BD" w:rsidP="003776BD">
      <w:pPr>
        <w:pStyle w:val="BodyTextIndent"/>
        <w:ind w:left="0" w:firstLine="0"/>
        <w:rPr>
          <w:rFonts w:ascii="Arial" w:hAnsi="Arial" w:cs="Arial"/>
          <w:sz w:val="22"/>
          <w:szCs w:val="22"/>
        </w:rPr>
      </w:pPr>
    </w:p>
    <w:p w:rsidR="003776BD" w:rsidRPr="00601F9B" w:rsidRDefault="00E615D2" w:rsidP="003776BD">
      <w:pPr>
        <w:pStyle w:val="BodyTextIndent"/>
        <w:ind w:left="0" w:firstLine="0"/>
        <w:rPr>
          <w:rFonts w:ascii="Arial" w:hAnsi="Arial" w:cs="Arial"/>
          <w:sz w:val="22"/>
          <w:szCs w:val="22"/>
        </w:rPr>
      </w:pPr>
      <w:r w:rsidRPr="00601F9B">
        <w:rPr>
          <w:rFonts w:ascii="Arial" w:hAnsi="Arial" w:cs="Arial"/>
          <w:sz w:val="22"/>
          <w:szCs w:val="22"/>
        </w:rPr>
        <w:t>Meet with all new staff and volunteers to explain the hospice processes and procedures for training and developing staff and volunteers,</w:t>
      </w:r>
      <w:r w:rsidR="003033C1" w:rsidRPr="00601F9B">
        <w:rPr>
          <w:rFonts w:ascii="Arial" w:hAnsi="Arial" w:cs="Arial"/>
          <w:sz w:val="22"/>
          <w:szCs w:val="22"/>
        </w:rPr>
        <w:t xml:space="preserve"> </w:t>
      </w:r>
      <w:r w:rsidR="003776BD" w:rsidRPr="00601F9B">
        <w:rPr>
          <w:rFonts w:ascii="Arial" w:hAnsi="Arial" w:cs="Arial"/>
          <w:sz w:val="22"/>
          <w:szCs w:val="22"/>
        </w:rPr>
        <w:t xml:space="preserve">either on a one-to-one basis or through St Nicholas Hospice Care induction days. </w:t>
      </w:r>
    </w:p>
    <w:p w:rsidR="00774A49" w:rsidRPr="00601F9B" w:rsidRDefault="00774A49" w:rsidP="00774A49">
      <w:pPr>
        <w:widowControl w:val="0"/>
        <w:tabs>
          <w:tab w:val="left" w:pos="-720"/>
        </w:tabs>
        <w:suppressAutoHyphens/>
        <w:rPr>
          <w:rFonts w:ascii="Arial" w:hAnsi="Arial" w:cs="Arial"/>
          <w:sz w:val="22"/>
          <w:szCs w:val="22"/>
        </w:rPr>
      </w:pPr>
    </w:p>
    <w:p w:rsidR="00764615" w:rsidRDefault="00764615" w:rsidP="00ED7413">
      <w:pPr>
        <w:pStyle w:val="BodyText"/>
        <w:rPr>
          <w:rFonts w:ascii="Arial" w:hAnsi="Arial" w:cs="Arial"/>
          <w:snapToGrid w:val="0"/>
          <w:sz w:val="22"/>
          <w:szCs w:val="22"/>
        </w:rPr>
      </w:pPr>
      <w:r w:rsidRPr="00601F9B">
        <w:rPr>
          <w:rFonts w:ascii="Arial" w:hAnsi="Arial" w:cs="Arial"/>
          <w:snapToGrid w:val="0"/>
          <w:sz w:val="22"/>
          <w:szCs w:val="22"/>
        </w:rPr>
        <w:t>Support the delivery of the organisational development plan by co-ordinating and recording a variety of learning interventions including study days, higher education courses, workshops, mini bite sessions, e-learning modules etc</w:t>
      </w:r>
    </w:p>
    <w:p w:rsidR="00107987" w:rsidRDefault="00107987" w:rsidP="00ED7413">
      <w:pPr>
        <w:pStyle w:val="BodyText"/>
        <w:rPr>
          <w:rFonts w:ascii="Arial" w:hAnsi="Arial" w:cs="Arial"/>
          <w:snapToGrid w:val="0"/>
          <w:sz w:val="22"/>
          <w:szCs w:val="22"/>
        </w:rPr>
      </w:pPr>
    </w:p>
    <w:p w:rsidR="00107987" w:rsidRDefault="00107987" w:rsidP="00ED7413">
      <w:pPr>
        <w:pStyle w:val="BodyText"/>
        <w:rPr>
          <w:rFonts w:ascii="Arial" w:hAnsi="Arial" w:cs="Arial"/>
          <w:snapToGrid w:val="0"/>
          <w:sz w:val="22"/>
          <w:szCs w:val="22"/>
        </w:rPr>
      </w:pPr>
      <w:r>
        <w:rPr>
          <w:rFonts w:ascii="Arial" w:hAnsi="Arial" w:cs="Arial"/>
          <w:snapToGrid w:val="0"/>
          <w:sz w:val="22"/>
          <w:szCs w:val="22"/>
        </w:rPr>
        <w:t>Support the research into new or innovative approaches to staff and volunteer mandatory and statutory, or organisational training.</w:t>
      </w:r>
    </w:p>
    <w:p w:rsidR="00764615" w:rsidRDefault="00764615" w:rsidP="00ED7413">
      <w:pPr>
        <w:pStyle w:val="BodyText"/>
        <w:rPr>
          <w:rFonts w:ascii="Arial" w:hAnsi="Arial" w:cs="Arial"/>
          <w:snapToGrid w:val="0"/>
          <w:sz w:val="22"/>
          <w:szCs w:val="22"/>
        </w:rPr>
      </w:pPr>
    </w:p>
    <w:p w:rsidR="00764615" w:rsidRDefault="00764615" w:rsidP="00764615">
      <w:pPr>
        <w:pStyle w:val="BodyText"/>
        <w:rPr>
          <w:rFonts w:ascii="Arial" w:hAnsi="Arial" w:cs="Arial"/>
          <w:sz w:val="22"/>
          <w:szCs w:val="22"/>
        </w:rPr>
      </w:pPr>
      <w:r w:rsidRPr="00601F9B">
        <w:rPr>
          <w:rFonts w:ascii="Arial" w:hAnsi="Arial" w:cs="Arial"/>
          <w:sz w:val="22"/>
          <w:szCs w:val="22"/>
        </w:rPr>
        <w:t>Support the smooth running of all development events from welcoming and receiving delegates through to completion, ensuring evaluations are completed.</w:t>
      </w:r>
    </w:p>
    <w:p w:rsidR="00764615" w:rsidRPr="00601F9B" w:rsidRDefault="00764615" w:rsidP="00764615">
      <w:pPr>
        <w:pStyle w:val="BodyText"/>
        <w:rPr>
          <w:rFonts w:ascii="Arial" w:hAnsi="Arial" w:cs="Arial"/>
          <w:sz w:val="22"/>
          <w:szCs w:val="22"/>
        </w:rPr>
      </w:pPr>
    </w:p>
    <w:p w:rsidR="00103BC6" w:rsidRPr="00601F9B" w:rsidRDefault="00875BF8" w:rsidP="00017287">
      <w:pPr>
        <w:pStyle w:val="BodyTextIndent"/>
        <w:tabs>
          <w:tab w:val="num" w:pos="540"/>
        </w:tabs>
        <w:ind w:left="0" w:firstLine="0"/>
        <w:rPr>
          <w:rFonts w:ascii="Arial" w:hAnsi="Arial" w:cs="Arial"/>
          <w:sz w:val="22"/>
          <w:szCs w:val="22"/>
        </w:rPr>
      </w:pPr>
      <w:r w:rsidRPr="00601F9B">
        <w:rPr>
          <w:rFonts w:ascii="Arial" w:hAnsi="Arial" w:cs="Arial"/>
          <w:sz w:val="22"/>
          <w:szCs w:val="22"/>
        </w:rPr>
        <w:t>P</w:t>
      </w:r>
      <w:r w:rsidR="00103BC6" w:rsidRPr="00601F9B">
        <w:rPr>
          <w:rFonts w:ascii="Arial" w:hAnsi="Arial" w:cs="Arial"/>
          <w:sz w:val="22"/>
          <w:szCs w:val="22"/>
        </w:rPr>
        <w:t>roduc</w:t>
      </w:r>
      <w:r w:rsidRPr="00601F9B">
        <w:rPr>
          <w:rFonts w:ascii="Arial" w:hAnsi="Arial" w:cs="Arial"/>
          <w:sz w:val="22"/>
          <w:szCs w:val="22"/>
        </w:rPr>
        <w:t>e</w:t>
      </w:r>
      <w:r w:rsidR="00103BC6" w:rsidRPr="00601F9B">
        <w:rPr>
          <w:rFonts w:ascii="Arial" w:hAnsi="Arial" w:cs="Arial"/>
          <w:sz w:val="22"/>
          <w:szCs w:val="22"/>
        </w:rPr>
        <w:t xml:space="preserve"> and distribut</w:t>
      </w:r>
      <w:r w:rsidRPr="00601F9B">
        <w:rPr>
          <w:rFonts w:ascii="Arial" w:hAnsi="Arial" w:cs="Arial"/>
          <w:sz w:val="22"/>
          <w:szCs w:val="22"/>
        </w:rPr>
        <w:t>e any</w:t>
      </w:r>
      <w:r w:rsidR="00103BC6" w:rsidRPr="00601F9B">
        <w:rPr>
          <w:rFonts w:ascii="Arial" w:hAnsi="Arial" w:cs="Arial"/>
          <w:sz w:val="22"/>
          <w:szCs w:val="22"/>
        </w:rPr>
        <w:t xml:space="preserve"> documents required including attendance registers, course materials, educational literature, booking requirements using own initiative and experience. </w:t>
      </w:r>
    </w:p>
    <w:p w:rsidR="00103BC6" w:rsidRPr="00601F9B" w:rsidRDefault="00103BC6" w:rsidP="00017287">
      <w:pPr>
        <w:pStyle w:val="BodyText"/>
        <w:ind w:left="540"/>
        <w:rPr>
          <w:rFonts w:ascii="Arial" w:hAnsi="Arial" w:cs="Arial"/>
          <w:sz w:val="22"/>
          <w:szCs w:val="22"/>
        </w:rPr>
      </w:pPr>
    </w:p>
    <w:p w:rsidR="00764615" w:rsidRPr="00601F9B" w:rsidRDefault="00764615" w:rsidP="00764615">
      <w:pPr>
        <w:pStyle w:val="BodyText"/>
        <w:rPr>
          <w:rFonts w:ascii="Arial" w:hAnsi="Arial" w:cs="Arial"/>
          <w:sz w:val="22"/>
          <w:szCs w:val="22"/>
        </w:rPr>
      </w:pPr>
      <w:r w:rsidRPr="00601F9B">
        <w:rPr>
          <w:rFonts w:ascii="Arial" w:hAnsi="Arial" w:cs="Arial"/>
          <w:sz w:val="22"/>
          <w:szCs w:val="22"/>
        </w:rPr>
        <w:t>Process internal study leave forms as appropriate</w:t>
      </w:r>
      <w:r>
        <w:rPr>
          <w:rFonts w:ascii="Arial" w:hAnsi="Arial" w:cs="Arial"/>
          <w:sz w:val="22"/>
          <w:szCs w:val="22"/>
        </w:rPr>
        <w:t>.</w:t>
      </w:r>
    </w:p>
    <w:p w:rsidR="00ED7413" w:rsidRPr="00601F9B" w:rsidRDefault="00ED7413" w:rsidP="00017287">
      <w:pPr>
        <w:pStyle w:val="BodyText"/>
        <w:rPr>
          <w:rFonts w:ascii="Arial" w:hAnsi="Arial" w:cs="Arial"/>
          <w:sz w:val="22"/>
          <w:szCs w:val="22"/>
        </w:rPr>
      </w:pPr>
    </w:p>
    <w:p w:rsidR="00ED7413" w:rsidRDefault="00ED7413" w:rsidP="00ED7413">
      <w:pPr>
        <w:pStyle w:val="BodyText"/>
        <w:rPr>
          <w:rFonts w:ascii="Arial" w:hAnsi="Arial" w:cs="Arial"/>
          <w:sz w:val="22"/>
          <w:szCs w:val="22"/>
        </w:rPr>
      </w:pPr>
      <w:r>
        <w:rPr>
          <w:rFonts w:ascii="Arial" w:hAnsi="Arial" w:cs="Arial"/>
          <w:snapToGrid w:val="0"/>
          <w:sz w:val="22"/>
          <w:szCs w:val="22"/>
        </w:rPr>
        <w:t xml:space="preserve">Maintain </w:t>
      </w:r>
      <w:r w:rsidRPr="00601F9B">
        <w:rPr>
          <w:rFonts w:ascii="Arial" w:hAnsi="Arial" w:cs="Arial"/>
          <w:sz w:val="22"/>
          <w:szCs w:val="22"/>
        </w:rPr>
        <w:t xml:space="preserve">relevant </w:t>
      </w:r>
      <w:r>
        <w:rPr>
          <w:rFonts w:ascii="Arial" w:hAnsi="Arial" w:cs="Arial"/>
          <w:sz w:val="22"/>
          <w:szCs w:val="22"/>
        </w:rPr>
        <w:t xml:space="preserve">up to date </w:t>
      </w:r>
      <w:r w:rsidRPr="00601F9B">
        <w:rPr>
          <w:rFonts w:ascii="Arial" w:hAnsi="Arial" w:cs="Arial"/>
          <w:sz w:val="22"/>
          <w:szCs w:val="22"/>
        </w:rPr>
        <w:t>electronic records and data using the relevant software</w:t>
      </w:r>
      <w:r w:rsidR="007742F9">
        <w:rPr>
          <w:rFonts w:ascii="Arial" w:hAnsi="Arial" w:cs="Arial"/>
          <w:sz w:val="22"/>
          <w:szCs w:val="22"/>
        </w:rPr>
        <w:t>, and use it to monitor man/stat</w:t>
      </w:r>
      <w:r w:rsidRPr="00601F9B">
        <w:rPr>
          <w:rFonts w:ascii="Arial" w:hAnsi="Arial" w:cs="Arial"/>
          <w:sz w:val="22"/>
          <w:szCs w:val="22"/>
        </w:rPr>
        <w:t xml:space="preserve">. </w:t>
      </w:r>
    </w:p>
    <w:p w:rsidR="00ED7413" w:rsidRDefault="00ED7413" w:rsidP="00ED7413">
      <w:pPr>
        <w:pStyle w:val="BodyText"/>
        <w:rPr>
          <w:rFonts w:ascii="Arial" w:hAnsi="Arial" w:cs="Arial"/>
          <w:sz w:val="22"/>
          <w:szCs w:val="22"/>
        </w:rPr>
      </w:pPr>
    </w:p>
    <w:p w:rsidR="00ED7413" w:rsidRDefault="00ED7413" w:rsidP="00ED7413">
      <w:pPr>
        <w:pStyle w:val="BodyText"/>
        <w:rPr>
          <w:rFonts w:ascii="Arial" w:hAnsi="Arial" w:cs="Arial"/>
          <w:sz w:val="22"/>
          <w:szCs w:val="22"/>
        </w:rPr>
      </w:pPr>
      <w:r w:rsidRPr="00601F9B">
        <w:rPr>
          <w:rFonts w:ascii="Arial" w:hAnsi="Arial" w:cs="Arial"/>
          <w:snapToGrid w:val="0"/>
          <w:sz w:val="22"/>
          <w:szCs w:val="22"/>
        </w:rPr>
        <w:t xml:space="preserve">Provide up to date data and reports on training and learning activity on a </w:t>
      </w:r>
      <w:r w:rsidR="007742F9">
        <w:rPr>
          <w:rFonts w:ascii="Arial" w:hAnsi="Arial" w:cs="Arial"/>
          <w:snapToGrid w:val="0"/>
          <w:sz w:val="22"/>
          <w:szCs w:val="22"/>
        </w:rPr>
        <w:t xml:space="preserve">monthly and </w:t>
      </w:r>
      <w:r w:rsidRPr="00601F9B">
        <w:rPr>
          <w:rFonts w:ascii="Arial" w:hAnsi="Arial" w:cs="Arial"/>
          <w:snapToGrid w:val="0"/>
          <w:sz w:val="22"/>
          <w:szCs w:val="22"/>
        </w:rPr>
        <w:t>quarterly basis and ad hoc as required</w:t>
      </w:r>
      <w:r w:rsidRPr="00601F9B">
        <w:rPr>
          <w:rFonts w:ascii="Arial" w:hAnsi="Arial" w:cs="Arial"/>
          <w:sz w:val="22"/>
          <w:szCs w:val="22"/>
        </w:rPr>
        <w:t xml:space="preserve"> </w:t>
      </w:r>
    </w:p>
    <w:p w:rsidR="008C0AA6" w:rsidRDefault="008C0AA6" w:rsidP="00ED7413">
      <w:pPr>
        <w:pStyle w:val="BodyText"/>
        <w:rPr>
          <w:rFonts w:ascii="Arial" w:hAnsi="Arial" w:cs="Arial"/>
          <w:sz w:val="22"/>
          <w:szCs w:val="22"/>
        </w:rPr>
      </w:pPr>
    </w:p>
    <w:p w:rsidR="008C0AA6" w:rsidRDefault="008C0AA6" w:rsidP="00ED7413">
      <w:pPr>
        <w:pStyle w:val="BodyText"/>
        <w:rPr>
          <w:rFonts w:ascii="Arial" w:hAnsi="Arial" w:cs="Arial"/>
          <w:sz w:val="22"/>
          <w:szCs w:val="22"/>
        </w:rPr>
      </w:pPr>
      <w:r>
        <w:rPr>
          <w:rFonts w:ascii="Arial" w:hAnsi="Arial" w:cs="Arial"/>
          <w:sz w:val="22"/>
          <w:szCs w:val="22"/>
        </w:rPr>
        <w:t xml:space="preserve">Collate and record appraisal data, and produce monthly and quarterly reports on appraisal completion statistics. To flag overdue appraisals to line managers </w:t>
      </w:r>
      <w:r w:rsidR="003D6A8A">
        <w:rPr>
          <w:rFonts w:ascii="Arial" w:hAnsi="Arial" w:cs="Arial"/>
          <w:sz w:val="22"/>
          <w:szCs w:val="22"/>
        </w:rPr>
        <w:t xml:space="preserve">and/or HR advisors </w:t>
      </w:r>
      <w:r>
        <w:rPr>
          <w:rFonts w:ascii="Arial" w:hAnsi="Arial" w:cs="Arial"/>
          <w:sz w:val="22"/>
          <w:szCs w:val="22"/>
        </w:rPr>
        <w:t>as appropriate.</w:t>
      </w:r>
    </w:p>
    <w:p w:rsidR="003D6A8A" w:rsidRDefault="003D6A8A" w:rsidP="00ED7413">
      <w:pPr>
        <w:pStyle w:val="BodyText"/>
        <w:rPr>
          <w:rFonts w:ascii="Arial" w:hAnsi="Arial" w:cs="Arial"/>
          <w:sz w:val="22"/>
          <w:szCs w:val="22"/>
        </w:rPr>
      </w:pPr>
    </w:p>
    <w:p w:rsidR="008C0AA6" w:rsidRDefault="008C0AA6" w:rsidP="00ED7413">
      <w:pPr>
        <w:pStyle w:val="BodyText"/>
        <w:rPr>
          <w:rFonts w:ascii="Arial" w:hAnsi="Arial" w:cs="Arial"/>
          <w:sz w:val="22"/>
          <w:szCs w:val="22"/>
        </w:rPr>
      </w:pPr>
      <w:r>
        <w:rPr>
          <w:rFonts w:ascii="Arial" w:hAnsi="Arial" w:cs="Arial"/>
          <w:sz w:val="22"/>
          <w:szCs w:val="22"/>
        </w:rPr>
        <w:t xml:space="preserve">Extract training or development needs as identified in appraisals and support any needs that requirement central management or provision.  </w:t>
      </w:r>
    </w:p>
    <w:p w:rsidR="00764615" w:rsidRDefault="00764615" w:rsidP="00ED7413">
      <w:pPr>
        <w:pStyle w:val="BodyText"/>
        <w:rPr>
          <w:rFonts w:ascii="Arial" w:hAnsi="Arial" w:cs="Arial"/>
          <w:sz w:val="22"/>
          <w:szCs w:val="22"/>
        </w:rPr>
      </w:pPr>
    </w:p>
    <w:p w:rsidR="00764615" w:rsidRPr="00601F9B" w:rsidRDefault="00764615" w:rsidP="00764615">
      <w:pPr>
        <w:pStyle w:val="BodyText"/>
        <w:rPr>
          <w:rFonts w:ascii="Arial" w:hAnsi="Arial" w:cs="Arial"/>
          <w:sz w:val="22"/>
          <w:szCs w:val="22"/>
        </w:rPr>
      </w:pPr>
      <w:r w:rsidRPr="00601F9B">
        <w:rPr>
          <w:rFonts w:ascii="Arial" w:hAnsi="Arial" w:cs="Arial"/>
          <w:sz w:val="22"/>
          <w:szCs w:val="22"/>
        </w:rPr>
        <w:t xml:space="preserve">Support the Personnel Director in </w:t>
      </w:r>
      <w:r>
        <w:rPr>
          <w:rFonts w:ascii="Arial" w:hAnsi="Arial" w:cs="Arial"/>
          <w:sz w:val="22"/>
          <w:szCs w:val="22"/>
        </w:rPr>
        <w:t>training</w:t>
      </w:r>
      <w:r w:rsidRPr="00601F9B">
        <w:rPr>
          <w:rFonts w:ascii="Arial" w:hAnsi="Arial" w:cs="Arial"/>
          <w:sz w:val="22"/>
          <w:szCs w:val="22"/>
        </w:rPr>
        <w:t xml:space="preserve"> analysis in order to ensure future events are as well developed as possible</w:t>
      </w:r>
      <w:r>
        <w:rPr>
          <w:rFonts w:ascii="Arial" w:hAnsi="Arial" w:cs="Arial"/>
          <w:sz w:val="22"/>
          <w:szCs w:val="22"/>
        </w:rPr>
        <w:t>.</w:t>
      </w:r>
      <w:r w:rsidRPr="00601F9B">
        <w:rPr>
          <w:rFonts w:ascii="Arial" w:hAnsi="Arial" w:cs="Arial"/>
          <w:sz w:val="22"/>
          <w:szCs w:val="22"/>
        </w:rPr>
        <w:t xml:space="preserve"> </w:t>
      </w:r>
    </w:p>
    <w:p w:rsidR="00ED7413" w:rsidRDefault="00ED7413" w:rsidP="00ED7413">
      <w:pPr>
        <w:pStyle w:val="BodyText"/>
        <w:widowControl w:val="0"/>
        <w:rPr>
          <w:rFonts w:ascii="Arial" w:hAnsi="Arial" w:cs="Arial"/>
          <w:snapToGrid w:val="0"/>
          <w:sz w:val="22"/>
          <w:szCs w:val="22"/>
        </w:rPr>
      </w:pPr>
    </w:p>
    <w:p w:rsidR="00ED7413" w:rsidRPr="00601F9B" w:rsidRDefault="00ED7413" w:rsidP="00ED7413">
      <w:pPr>
        <w:pStyle w:val="BodyText"/>
        <w:widowControl w:val="0"/>
        <w:rPr>
          <w:rFonts w:ascii="Arial" w:hAnsi="Arial" w:cs="Arial"/>
          <w:snapToGrid w:val="0"/>
          <w:sz w:val="22"/>
          <w:szCs w:val="22"/>
        </w:rPr>
      </w:pPr>
      <w:r w:rsidRPr="00601F9B">
        <w:rPr>
          <w:rFonts w:ascii="Arial" w:hAnsi="Arial" w:cs="Arial"/>
          <w:snapToGrid w:val="0"/>
          <w:sz w:val="22"/>
          <w:szCs w:val="22"/>
        </w:rPr>
        <w:t>Support the HR Director in the management of the training and development budget.</w:t>
      </w:r>
    </w:p>
    <w:p w:rsidR="00ED7413" w:rsidRDefault="00ED7413" w:rsidP="00ED7413">
      <w:pPr>
        <w:pStyle w:val="BodyText"/>
        <w:rPr>
          <w:rFonts w:ascii="Arial" w:hAnsi="Arial" w:cs="Arial"/>
          <w:sz w:val="22"/>
          <w:szCs w:val="22"/>
        </w:rPr>
      </w:pPr>
    </w:p>
    <w:p w:rsidR="00103BC6" w:rsidRDefault="00103BC6" w:rsidP="00017287">
      <w:pPr>
        <w:pStyle w:val="BodyText"/>
        <w:rPr>
          <w:rFonts w:ascii="Arial" w:hAnsi="Arial" w:cs="Arial"/>
          <w:sz w:val="22"/>
          <w:szCs w:val="22"/>
        </w:rPr>
      </w:pPr>
      <w:r w:rsidRPr="00601F9B">
        <w:rPr>
          <w:rFonts w:ascii="Arial" w:hAnsi="Arial" w:cs="Arial"/>
          <w:sz w:val="22"/>
          <w:szCs w:val="22"/>
        </w:rPr>
        <w:t>Manage the work of volunteers, delegating and supervising appropriate tasks.</w:t>
      </w:r>
    </w:p>
    <w:p w:rsidR="00103BC6" w:rsidRPr="00601F9B" w:rsidRDefault="00103BC6" w:rsidP="00017287">
      <w:pPr>
        <w:rPr>
          <w:rFonts w:ascii="Arial" w:hAnsi="Arial" w:cs="Arial"/>
          <w:b/>
          <w:sz w:val="22"/>
          <w:szCs w:val="22"/>
        </w:rPr>
      </w:pPr>
    </w:p>
    <w:p w:rsidR="00017287" w:rsidRPr="00601F9B" w:rsidRDefault="00017287" w:rsidP="00017287">
      <w:pPr>
        <w:rPr>
          <w:rFonts w:ascii="Arial" w:hAnsi="Arial" w:cs="Arial"/>
          <w:b/>
          <w:sz w:val="22"/>
          <w:szCs w:val="22"/>
        </w:rPr>
      </w:pPr>
    </w:p>
    <w:p w:rsidR="00103BC6" w:rsidRPr="00601F9B" w:rsidRDefault="00103BC6" w:rsidP="00017287">
      <w:pPr>
        <w:rPr>
          <w:rFonts w:ascii="Arial" w:hAnsi="Arial" w:cs="Arial"/>
          <w:b/>
          <w:sz w:val="22"/>
          <w:szCs w:val="22"/>
        </w:rPr>
      </w:pPr>
      <w:r w:rsidRPr="00601F9B">
        <w:rPr>
          <w:rFonts w:ascii="Arial" w:hAnsi="Arial" w:cs="Arial"/>
          <w:b/>
          <w:sz w:val="22"/>
          <w:szCs w:val="22"/>
        </w:rPr>
        <w:t>General office administration</w:t>
      </w:r>
    </w:p>
    <w:p w:rsidR="00103BC6" w:rsidRPr="00601F9B" w:rsidRDefault="00103BC6" w:rsidP="00601F9B">
      <w:pPr>
        <w:pStyle w:val="BodyText"/>
        <w:tabs>
          <w:tab w:val="num" w:pos="540"/>
        </w:tabs>
        <w:ind w:left="540" w:hanging="1080"/>
        <w:rPr>
          <w:rFonts w:ascii="Arial" w:hAnsi="Arial" w:cs="Arial"/>
          <w:sz w:val="22"/>
          <w:szCs w:val="22"/>
        </w:rPr>
      </w:pPr>
    </w:p>
    <w:p w:rsidR="00103BC6" w:rsidRPr="00601F9B" w:rsidRDefault="00103BC6" w:rsidP="00017287">
      <w:pPr>
        <w:pStyle w:val="BodyText"/>
        <w:ind w:left="540"/>
        <w:rPr>
          <w:rFonts w:ascii="Arial" w:hAnsi="Arial" w:cs="Arial"/>
          <w:sz w:val="22"/>
          <w:szCs w:val="22"/>
        </w:rPr>
      </w:pPr>
    </w:p>
    <w:p w:rsidR="00ED7413" w:rsidRDefault="00601F9B" w:rsidP="00017287">
      <w:pPr>
        <w:pStyle w:val="BodyText"/>
        <w:rPr>
          <w:rFonts w:ascii="Arial" w:hAnsi="Arial" w:cs="Arial"/>
          <w:sz w:val="22"/>
          <w:szCs w:val="22"/>
        </w:rPr>
      </w:pPr>
      <w:r w:rsidRPr="00601F9B">
        <w:rPr>
          <w:rFonts w:ascii="Arial" w:hAnsi="Arial" w:cs="Arial"/>
          <w:sz w:val="22"/>
          <w:szCs w:val="22"/>
        </w:rPr>
        <w:t xml:space="preserve">Act as first point of contact for Training (internal) and where relevant co-ordinate training meetings for </w:t>
      </w:r>
      <w:r w:rsidR="001C0207">
        <w:rPr>
          <w:rFonts w:ascii="Arial" w:hAnsi="Arial" w:cs="Arial"/>
          <w:sz w:val="22"/>
          <w:szCs w:val="22"/>
        </w:rPr>
        <w:t>HR</w:t>
      </w:r>
      <w:r w:rsidRPr="00601F9B">
        <w:rPr>
          <w:rFonts w:ascii="Arial" w:hAnsi="Arial" w:cs="Arial"/>
          <w:sz w:val="22"/>
          <w:szCs w:val="22"/>
        </w:rPr>
        <w:t xml:space="preserve"> Director</w:t>
      </w:r>
    </w:p>
    <w:p w:rsidR="00601F9B" w:rsidRPr="00601F9B" w:rsidRDefault="00601F9B" w:rsidP="00017287">
      <w:pPr>
        <w:pStyle w:val="BodyText"/>
        <w:rPr>
          <w:rFonts w:ascii="Arial" w:hAnsi="Arial" w:cs="Arial"/>
          <w:sz w:val="22"/>
          <w:szCs w:val="22"/>
        </w:rPr>
      </w:pPr>
      <w:r w:rsidRPr="00601F9B">
        <w:rPr>
          <w:rFonts w:ascii="Arial" w:hAnsi="Arial" w:cs="Arial"/>
          <w:sz w:val="22"/>
          <w:szCs w:val="22"/>
        </w:rPr>
        <w:t xml:space="preserve">  </w:t>
      </w:r>
    </w:p>
    <w:p w:rsidR="00103BC6" w:rsidRPr="00601F9B" w:rsidRDefault="00103BC6" w:rsidP="00017287">
      <w:pPr>
        <w:pStyle w:val="BodyText"/>
        <w:rPr>
          <w:rFonts w:ascii="Arial" w:hAnsi="Arial" w:cs="Arial"/>
          <w:sz w:val="22"/>
          <w:szCs w:val="22"/>
        </w:rPr>
      </w:pPr>
      <w:r w:rsidRPr="00601F9B">
        <w:rPr>
          <w:rFonts w:ascii="Arial" w:hAnsi="Arial" w:cs="Arial"/>
          <w:sz w:val="22"/>
          <w:szCs w:val="22"/>
        </w:rPr>
        <w:t xml:space="preserve">Efficiently organise and maintain electronic and paper filing systems for the department, ensuring all department members are aware of how to maintain this. </w:t>
      </w:r>
    </w:p>
    <w:p w:rsidR="00103BC6" w:rsidRPr="00601F9B" w:rsidRDefault="00103BC6" w:rsidP="00017287">
      <w:pPr>
        <w:pStyle w:val="BodyText"/>
        <w:ind w:left="540"/>
        <w:rPr>
          <w:rFonts w:ascii="Arial" w:hAnsi="Arial" w:cs="Arial"/>
          <w:sz w:val="22"/>
          <w:szCs w:val="22"/>
        </w:rPr>
      </w:pPr>
    </w:p>
    <w:p w:rsidR="00601F9B" w:rsidRPr="00601F9B" w:rsidRDefault="00601F9B" w:rsidP="00601F9B">
      <w:pPr>
        <w:pStyle w:val="Heading2"/>
        <w:jc w:val="both"/>
        <w:rPr>
          <w:rFonts w:ascii="Arial" w:hAnsi="Arial" w:cs="Arial"/>
          <w:sz w:val="22"/>
          <w:szCs w:val="22"/>
        </w:rPr>
      </w:pPr>
      <w:r w:rsidRPr="00601F9B">
        <w:rPr>
          <w:rFonts w:ascii="Arial" w:hAnsi="Arial" w:cs="Arial"/>
          <w:sz w:val="22"/>
          <w:szCs w:val="22"/>
        </w:rPr>
        <w:t>Personal Development (all staff)</w:t>
      </w:r>
    </w:p>
    <w:p w:rsidR="00601F9B" w:rsidRPr="00601F9B" w:rsidRDefault="00601F9B" w:rsidP="00601F9B">
      <w:pPr>
        <w:jc w:val="both"/>
        <w:rPr>
          <w:rFonts w:ascii="Arial" w:hAnsi="Arial" w:cs="Arial"/>
          <w:sz w:val="22"/>
          <w:szCs w:val="22"/>
        </w:rPr>
      </w:pPr>
    </w:p>
    <w:p w:rsidR="00601F9B" w:rsidRPr="00601F9B" w:rsidRDefault="00601F9B" w:rsidP="00601F9B">
      <w:pPr>
        <w:pStyle w:val="ListParagraph"/>
        <w:numPr>
          <w:ilvl w:val="0"/>
          <w:numId w:val="3"/>
        </w:numPr>
        <w:jc w:val="both"/>
        <w:rPr>
          <w:rFonts w:ascii="Arial" w:hAnsi="Arial" w:cs="Arial"/>
          <w:sz w:val="22"/>
          <w:szCs w:val="22"/>
        </w:rPr>
      </w:pPr>
      <w:r w:rsidRPr="00601F9B">
        <w:rPr>
          <w:rFonts w:ascii="Arial" w:hAnsi="Arial" w:cs="Arial"/>
          <w:sz w:val="22"/>
          <w:szCs w:val="22"/>
        </w:rPr>
        <w:t>All staff and volunteers in the Hospice are encouraged to contribute to identifying and meeting their own job-related development needs.  This will be achieved through a variety of processes including regular 1-2-1’s with Line Managers or senior colleagues, annual appraisal and development reviews.</w:t>
      </w:r>
    </w:p>
    <w:p w:rsidR="00601F9B" w:rsidRPr="00601F9B" w:rsidRDefault="00601F9B" w:rsidP="00601F9B">
      <w:pPr>
        <w:pStyle w:val="ListParagraph"/>
        <w:ind w:left="360"/>
        <w:jc w:val="both"/>
        <w:rPr>
          <w:rFonts w:ascii="Arial" w:hAnsi="Arial" w:cs="Arial"/>
          <w:sz w:val="22"/>
          <w:szCs w:val="22"/>
        </w:rPr>
      </w:pPr>
    </w:p>
    <w:p w:rsidR="00601F9B" w:rsidRPr="00601F9B" w:rsidRDefault="00601F9B" w:rsidP="00601F9B">
      <w:pPr>
        <w:pStyle w:val="ListParagraph"/>
        <w:numPr>
          <w:ilvl w:val="0"/>
          <w:numId w:val="3"/>
        </w:numPr>
        <w:jc w:val="both"/>
        <w:rPr>
          <w:rFonts w:ascii="Arial" w:hAnsi="Arial" w:cs="Arial"/>
          <w:sz w:val="22"/>
          <w:szCs w:val="22"/>
        </w:rPr>
      </w:pPr>
      <w:r w:rsidRPr="00601F9B">
        <w:rPr>
          <w:rFonts w:ascii="Arial" w:hAnsi="Arial" w:cs="Arial"/>
          <w:sz w:val="22"/>
          <w:szCs w:val="22"/>
        </w:rPr>
        <w:t xml:space="preserve">All employees are subject to an annual appraisal and to maximise the benefit from this process the employee must engage fully in the review and agree with their Line Manager organisational, team and personal objectives. </w:t>
      </w:r>
    </w:p>
    <w:p w:rsidR="00601F9B" w:rsidRPr="00601F9B" w:rsidRDefault="00601F9B" w:rsidP="00601F9B">
      <w:pPr>
        <w:jc w:val="both"/>
        <w:rPr>
          <w:rFonts w:ascii="Arial" w:hAnsi="Arial" w:cs="Arial"/>
          <w:sz w:val="22"/>
          <w:szCs w:val="22"/>
        </w:rPr>
      </w:pPr>
    </w:p>
    <w:p w:rsidR="00601F9B" w:rsidRPr="00601F9B" w:rsidRDefault="00601F9B" w:rsidP="00601F9B">
      <w:pPr>
        <w:pStyle w:val="ListParagraph"/>
        <w:numPr>
          <w:ilvl w:val="0"/>
          <w:numId w:val="3"/>
        </w:numPr>
        <w:jc w:val="both"/>
        <w:rPr>
          <w:rFonts w:ascii="Arial" w:hAnsi="Arial" w:cs="Arial"/>
          <w:sz w:val="22"/>
          <w:szCs w:val="22"/>
        </w:rPr>
      </w:pPr>
      <w:r w:rsidRPr="00601F9B">
        <w:rPr>
          <w:rFonts w:ascii="Arial" w:hAnsi="Arial" w:cs="Arial"/>
          <w:sz w:val="22"/>
          <w:szCs w:val="22"/>
        </w:rPr>
        <w:t>Each employee must co-operate and attend all appropriate mandatory and statutory training as required by the organisation and /or their professional bodies.</w:t>
      </w:r>
    </w:p>
    <w:p w:rsidR="00601F9B" w:rsidRPr="00601F9B" w:rsidRDefault="00601F9B" w:rsidP="00601F9B">
      <w:pPr>
        <w:pStyle w:val="Heading2"/>
        <w:jc w:val="both"/>
        <w:rPr>
          <w:rFonts w:ascii="Arial" w:hAnsi="Arial" w:cs="Arial"/>
          <w:sz w:val="22"/>
          <w:szCs w:val="22"/>
        </w:rPr>
      </w:pPr>
      <w:r w:rsidRPr="00601F9B">
        <w:rPr>
          <w:rFonts w:ascii="Arial" w:hAnsi="Arial" w:cs="Arial"/>
          <w:sz w:val="22"/>
          <w:szCs w:val="22"/>
        </w:rPr>
        <w:lastRenderedPageBreak/>
        <w:t>Health and Safety (all staff)</w:t>
      </w:r>
    </w:p>
    <w:p w:rsidR="00601F9B" w:rsidRPr="00601F9B" w:rsidRDefault="00601F9B" w:rsidP="00601F9B">
      <w:pPr>
        <w:jc w:val="both"/>
        <w:rPr>
          <w:rFonts w:ascii="Arial" w:hAnsi="Arial" w:cs="Arial"/>
          <w:bCs/>
          <w:sz w:val="22"/>
          <w:szCs w:val="22"/>
        </w:rPr>
      </w:pPr>
    </w:p>
    <w:p w:rsidR="00601F9B" w:rsidRPr="00601F9B" w:rsidRDefault="00601F9B" w:rsidP="00601F9B">
      <w:pPr>
        <w:pStyle w:val="ListParagraph"/>
        <w:numPr>
          <w:ilvl w:val="0"/>
          <w:numId w:val="3"/>
        </w:numPr>
        <w:jc w:val="both"/>
        <w:rPr>
          <w:rFonts w:ascii="Arial" w:hAnsi="Arial" w:cs="Arial"/>
          <w:sz w:val="22"/>
          <w:szCs w:val="22"/>
        </w:rPr>
      </w:pPr>
      <w:r w:rsidRPr="00601F9B">
        <w:rPr>
          <w:rFonts w:ascii="Arial" w:hAnsi="Arial" w:cs="Arial"/>
          <w:sz w:val="22"/>
          <w:szCs w:val="22"/>
        </w:rPr>
        <w:t xml:space="preserve">All staff have responsibilities to ensure that our working environment continues to be a safe, secure, healthy and fulfilling place to work.  </w:t>
      </w:r>
    </w:p>
    <w:p w:rsidR="00601F9B" w:rsidRPr="00601F9B" w:rsidRDefault="00601F9B" w:rsidP="00601F9B">
      <w:pPr>
        <w:jc w:val="both"/>
        <w:rPr>
          <w:rFonts w:ascii="Arial" w:hAnsi="Arial" w:cs="Arial"/>
          <w:sz w:val="22"/>
          <w:szCs w:val="22"/>
        </w:rPr>
      </w:pPr>
    </w:p>
    <w:p w:rsidR="00601F9B" w:rsidRPr="00601F9B" w:rsidRDefault="00601F9B" w:rsidP="00601F9B">
      <w:pPr>
        <w:pStyle w:val="ListParagraph"/>
        <w:numPr>
          <w:ilvl w:val="0"/>
          <w:numId w:val="3"/>
        </w:numPr>
        <w:jc w:val="both"/>
        <w:rPr>
          <w:rFonts w:ascii="Arial" w:hAnsi="Arial" w:cs="Arial"/>
          <w:sz w:val="22"/>
          <w:szCs w:val="22"/>
        </w:rPr>
      </w:pPr>
      <w:r w:rsidRPr="00601F9B">
        <w:rPr>
          <w:rFonts w:ascii="Arial" w:hAnsi="Arial" w:cs="Arial"/>
          <w:sz w:val="22"/>
          <w:szCs w:val="22"/>
        </w:rPr>
        <w:t xml:space="preserve">Employees of St Nicholas Hospice Care are required to work in line with the Health and Safety Policy to ensure not only their own health and safety, but that of others too.  </w:t>
      </w:r>
    </w:p>
    <w:p w:rsidR="00601F9B" w:rsidRPr="00601F9B" w:rsidRDefault="00601F9B" w:rsidP="00601F9B">
      <w:pPr>
        <w:jc w:val="both"/>
        <w:rPr>
          <w:rFonts w:ascii="Arial" w:hAnsi="Arial" w:cs="Arial"/>
          <w:sz w:val="22"/>
          <w:szCs w:val="22"/>
        </w:rPr>
      </w:pPr>
    </w:p>
    <w:p w:rsidR="00601F9B" w:rsidRPr="00601F9B" w:rsidRDefault="00601F9B" w:rsidP="00601F9B">
      <w:pPr>
        <w:pStyle w:val="Heading2"/>
        <w:jc w:val="both"/>
        <w:rPr>
          <w:rFonts w:ascii="Arial" w:hAnsi="Arial" w:cs="Arial"/>
          <w:sz w:val="22"/>
          <w:szCs w:val="22"/>
        </w:rPr>
      </w:pPr>
      <w:r w:rsidRPr="00601F9B">
        <w:rPr>
          <w:rFonts w:ascii="Arial" w:hAnsi="Arial" w:cs="Arial"/>
          <w:sz w:val="22"/>
          <w:szCs w:val="22"/>
        </w:rPr>
        <w:t xml:space="preserve">People Management (those with line management responsibilities) </w:t>
      </w:r>
    </w:p>
    <w:p w:rsidR="00601F9B" w:rsidRPr="00601F9B" w:rsidRDefault="00601F9B" w:rsidP="00601F9B">
      <w:pPr>
        <w:jc w:val="both"/>
        <w:rPr>
          <w:rFonts w:ascii="Arial" w:hAnsi="Arial" w:cs="Arial"/>
          <w:sz w:val="22"/>
          <w:szCs w:val="22"/>
        </w:rPr>
      </w:pPr>
      <w:r w:rsidRPr="00601F9B">
        <w:rPr>
          <w:rFonts w:ascii="Arial" w:hAnsi="Arial" w:cs="Arial"/>
          <w:sz w:val="22"/>
          <w:szCs w:val="22"/>
        </w:rPr>
        <w:t xml:space="preserve">Providing leadership, management and development of all staff and volunteers within area of responsibility through effective; </w:t>
      </w:r>
    </w:p>
    <w:p w:rsidR="00601F9B" w:rsidRPr="00601F9B" w:rsidRDefault="00601F9B" w:rsidP="00601F9B">
      <w:pPr>
        <w:jc w:val="both"/>
        <w:rPr>
          <w:rFonts w:ascii="Arial" w:hAnsi="Arial" w:cs="Arial"/>
          <w:sz w:val="22"/>
          <w:szCs w:val="22"/>
        </w:rPr>
      </w:pPr>
    </w:p>
    <w:p w:rsidR="00601F9B" w:rsidRPr="00601F9B" w:rsidRDefault="00601F9B" w:rsidP="00601F9B">
      <w:pPr>
        <w:pStyle w:val="ListParagraph"/>
        <w:numPr>
          <w:ilvl w:val="0"/>
          <w:numId w:val="5"/>
        </w:numPr>
        <w:jc w:val="both"/>
        <w:rPr>
          <w:rFonts w:ascii="Arial" w:hAnsi="Arial" w:cs="Arial"/>
          <w:sz w:val="22"/>
          <w:szCs w:val="22"/>
        </w:rPr>
      </w:pPr>
      <w:r w:rsidRPr="00601F9B">
        <w:rPr>
          <w:rFonts w:ascii="Arial" w:hAnsi="Arial" w:cs="Arial"/>
          <w:sz w:val="22"/>
          <w:szCs w:val="22"/>
        </w:rPr>
        <w:t>Workforce planning, recruitment and selection</w:t>
      </w:r>
    </w:p>
    <w:p w:rsidR="00601F9B" w:rsidRPr="00601F9B" w:rsidRDefault="00601F9B" w:rsidP="00601F9B">
      <w:pPr>
        <w:pStyle w:val="ListParagraph"/>
        <w:numPr>
          <w:ilvl w:val="0"/>
          <w:numId w:val="5"/>
        </w:numPr>
        <w:jc w:val="both"/>
        <w:rPr>
          <w:rFonts w:ascii="Arial" w:hAnsi="Arial" w:cs="Arial"/>
          <w:sz w:val="22"/>
          <w:szCs w:val="22"/>
        </w:rPr>
      </w:pPr>
      <w:r w:rsidRPr="00601F9B">
        <w:rPr>
          <w:rFonts w:ascii="Arial" w:hAnsi="Arial" w:cs="Arial"/>
          <w:sz w:val="22"/>
          <w:szCs w:val="22"/>
        </w:rPr>
        <w:t>Departmental communication and staff support.</w:t>
      </w:r>
    </w:p>
    <w:p w:rsidR="00601F9B" w:rsidRPr="00601F9B" w:rsidRDefault="00601F9B" w:rsidP="00601F9B">
      <w:pPr>
        <w:pStyle w:val="ListParagraph"/>
        <w:numPr>
          <w:ilvl w:val="0"/>
          <w:numId w:val="5"/>
        </w:numPr>
        <w:jc w:val="both"/>
        <w:rPr>
          <w:rFonts w:ascii="Arial" w:hAnsi="Arial" w:cs="Arial"/>
          <w:sz w:val="22"/>
          <w:szCs w:val="22"/>
        </w:rPr>
      </w:pPr>
      <w:r w:rsidRPr="00601F9B">
        <w:rPr>
          <w:rFonts w:ascii="Arial" w:hAnsi="Arial" w:cs="Arial"/>
          <w:sz w:val="22"/>
          <w:szCs w:val="22"/>
        </w:rPr>
        <w:t xml:space="preserve">Performance management. </w:t>
      </w:r>
    </w:p>
    <w:p w:rsidR="00601F9B" w:rsidRPr="00601F9B" w:rsidRDefault="00601F9B" w:rsidP="00601F9B">
      <w:pPr>
        <w:pStyle w:val="ListParagraph"/>
        <w:numPr>
          <w:ilvl w:val="0"/>
          <w:numId w:val="5"/>
        </w:numPr>
        <w:jc w:val="both"/>
        <w:rPr>
          <w:rFonts w:ascii="Arial" w:hAnsi="Arial" w:cs="Arial"/>
          <w:sz w:val="22"/>
          <w:szCs w:val="22"/>
        </w:rPr>
      </w:pPr>
      <w:r w:rsidRPr="00601F9B">
        <w:rPr>
          <w:rFonts w:ascii="Arial" w:hAnsi="Arial" w:cs="Arial"/>
          <w:sz w:val="22"/>
          <w:szCs w:val="22"/>
        </w:rPr>
        <w:t>Staff development including regular 1-2-</w:t>
      </w:r>
      <w:proofErr w:type="gramStart"/>
      <w:r w:rsidRPr="00601F9B">
        <w:rPr>
          <w:rFonts w:ascii="Arial" w:hAnsi="Arial" w:cs="Arial"/>
          <w:sz w:val="22"/>
          <w:szCs w:val="22"/>
        </w:rPr>
        <w:t>1’s ,</w:t>
      </w:r>
      <w:proofErr w:type="gramEnd"/>
      <w:r w:rsidRPr="00601F9B">
        <w:rPr>
          <w:rFonts w:ascii="Arial" w:hAnsi="Arial" w:cs="Arial"/>
          <w:sz w:val="22"/>
          <w:szCs w:val="22"/>
        </w:rPr>
        <w:t xml:space="preserve"> and annual appraisals. </w:t>
      </w:r>
    </w:p>
    <w:p w:rsidR="00601F9B" w:rsidRPr="00601F9B" w:rsidRDefault="00601F9B" w:rsidP="00601F9B">
      <w:pPr>
        <w:pStyle w:val="ListParagraph"/>
        <w:numPr>
          <w:ilvl w:val="0"/>
          <w:numId w:val="5"/>
        </w:numPr>
        <w:jc w:val="both"/>
        <w:rPr>
          <w:rFonts w:ascii="Arial" w:hAnsi="Arial" w:cs="Arial"/>
          <w:sz w:val="22"/>
          <w:szCs w:val="22"/>
        </w:rPr>
      </w:pPr>
      <w:r w:rsidRPr="00601F9B">
        <w:rPr>
          <w:rFonts w:ascii="Arial" w:hAnsi="Arial" w:cs="Arial"/>
          <w:sz w:val="22"/>
          <w:szCs w:val="22"/>
        </w:rPr>
        <w:t xml:space="preserve">Staff support including health and safety and wellbeing awareness. </w:t>
      </w:r>
    </w:p>
    <w:p w:rsidR="00601F9B" w:rsidRPr="00601F9B" w:rsidRDefault="00601F9B" w:rsidP="00601F9B">
      <w:pPr>
        <w:pStyle w:val="ListParagraph"/>
        <w:numPr>
          <w:ilvl w:val="0"/>
          <w:numId w:val="5"/>
        </w:numPr>
        <w:jc w:val="both"/>
        <w:rPr>
          <w:rFonts w:ascii="Arial" w:hAnsi="Arial" w:cs="Arial"/>
          <w:sz w:val="22"/>
          <w:szCs w:val="22"/>
        </w:rPr>
      </w:pPr>
      <w:r w:rsidRPr="00601F9B">
        <w:rPr>
          <w:rFonts w:ascii="Arial" w:hAnsi="Arial" w:cs="Arial"/>
          <w:sz w:val="22"/>
          <w:szCs w:val="22"/>
        </w:rPr>
        <w:t xml:space="preserve">Facilitation of a culture of learning and respect for difference. </w:t>
      </w:r>
    </w:p>
    <w:p w:rsidR="00601F9B" w:rsidRPr="00601F9B" w:rsidRDefault="00601F9B" w:rsidP="00601F9B">
      <w:pPr>
        <w:jc w:val="both"/>
        <w:rPr>
          <w:rFonts w:ascii="Arial" w:hAnsi="Arial" w:cs="Arial"/>
          <w:sz w:val="22"/>
          <w:szCs w:val="22"/>
        </w:rPr>
      </w:pPr>
    </w:p>
    <w:p w:rsidR="00601F9B" w:rsidRPr="00601F9B" w:rsidRDefault="00601F9B" w:rsidP="00601F9B">
      <w:pPr>
        <w:pStyle w:val="Heading2"/>
        <w:jc w:val="both"/>
        <w:rPr>
          <w:rFonts w:ascii="Arial" w:hAnsi="Arial" w:cs="Arial"/>
          <w:sz w:val="22"/>
          <w:szCs w:val="22"/>
        </w:rPr>
      </w:pPr>
      <w:r w:rsidRPr="00601F9B">
        <w:rPr>
          <w:rFonts w:ascii="Arial" w:hAnsi="Arial" w:cs="Arial"/>
          <w:sz w:val="22"/>
          <w:szCs w:val="22"/>
        </w:rPr>
        <w:t xml:space="preserve">Governance </w:t>
      </w:r>
      <w:r w:rsidRPr="00601F9B">
        <w:rPr>
          <w:rFonts w:ascii="Arial" w:hAnsi="Arial" w:cs="Arial"/>
          <w:sz w:val="22"/>
          <w:szCs w:val="22"/>
          <w:lang w:val="en-US"/>
        </w:rPr>
        <w:t>(those with responsibilities for policy and procedure implementation, audit and monitoring responsibilities)</w:t>
      </w:r>
    </w:p>
    <w:p w:rsidR="00601F9B" w:rsidRPr="00601F9B" w:rsidRDefault="00601F9B" w:rsidP="00601F9B">
      <w:pPr>
        <w:jc w:val="both"/>
        <w:rPr>
          <w:rFonts w:ascii="Arial" w:hAnsi="Arial" w:cs="Arial"/>
          <w:sz w:val="22"/>
          <w:szCs w:val="22"/>
          <w:lang w:val="en-US"/>
        </w:rPr>
      </w:pPr>
    </w:p>
    <w:p w:rsidR="00601F9B" w:rsidRPr="00601F9B" w:rsidRDefault="00601F9B" w:rsidP="00601F9B">
      <w:pPr>
        <w:jc w:val="both"/>
        <w:rPr>
          <w:rFonts w:ascii="Arial" w:hAnsi="Arial" w:cs="Arial"/>
          <w:sz w:val="22"/>
          <w:szCs w:val="22"/>
        </w:rPr>
      </w:pPr>
      <w:r w:rsidRPr="00601F9B">
        <w:rPr>
          <w:rFonts w:ascii="Arial" w:hAnsi="Arial" w:cs="Arial"/>
          <w:sz w:val="22"/>
          <w:szCs w:val="22"/>
        </w:rPr>
        <w:t>Ensure Hospice policies and guidelines/safe operating procedures are developed and implemented in association with Hospice Committees.</w:t>
      </w:r>
    </w:p>
    <w:p w:rsidR="00601F9B" w:rsidRPr="00601F9B" w:rsidRDefault="00601F9B" w:rsidP="00601F9B">
      <w:pPr>
        <w:jc w:val="both"/>
        <w:rPr>
          <w:rFonts w:ascii="Arial" w:hAnsi="Arial" w:cs="Arial"/>
          <w:sz w:val="22"/>
          <w:szCs w:val="22"/>
        </w:rPr>
      </w:pPr>
    </w:p>
    <w:p w:rsidR="00601F9B" w:rsidRPr="00601F9B" w:rsidRDefault="00601F9B" w:rsidP="00601F9B">
      <w:pPr>
        <w:jc w:val="both"/>
        <w:rPr>
          <w:rFonts w:ascii="Arial" w:hAnsi="Arial" w:cs="Arial"/>
          <w:sz w:val="22"/>
          <w:szCs w:val="22"/>
        </w:rPr>
      </w:pPr>
      <w:r w:rsidRPr="00601F9B">
        <w:rPr>
          <w:rFonts w:ascii="Arial" w:hAnsi="Arial" w:cs="Arial"/>
          <w:sz w:val="22"/>
          <w:szCs w:val="22"/>
        </w:rPr>
        <w:t>Develop monitoring systems to ensure compliance with policies and procedures in association with the Hospice Committees.</w:t>
      </w:r>
    </w:p>
    <w:p w:rsidR="00601F9B" w:rsidRPr="00601F9B" w:rsidRDefault="00601F9B" w:rsidP="00601F9B">
      <w:pPr>
        <w:jc w:val="both"/>
        <w:rPr>
          <w:rFonts w:ascii="Arial" w:hAnsi="Arial" w:cs="Arial"/>
          <w:sz w:val="22"/>
          <w:szCs w:val="22"/>
        </w:rPr>
      </w:pPr>
    </w:p>
    <w:p w:rsidR="00601F9B" w:rsidRPr="00601F9B" w:rsidRDefault="00601F9B" w:rsidP="00601F9B">
      <w:pPr>
        <w:pStyle w:val="Heading2"/>
        <w:jc w:val="both"/>
        <w:rPr>
          <w:rFonts w:ascii="Arial" w:hAnsi="Arial" w:cs="Arial"/>
          <w:sz w:val="22"/>
          <w:szCs w:val="22"/>
        </w:rPr>
      </w:pPr>
      <w:r w:rsidRPr="00601F9B">
        <w:rPr>
          <w:rFonts w:ascii="Arial" w:hAnsi="Arial" w:cs="Arial"/>
          <w:sz w:val="22"/>
          <w:szCs w:val="22"/>
        </w:rPr>
        <w:t>General (all staff)</w:t>
      </w:r>
    </w:p>
    <w:p w:rsidR="00601F9B" w:rsidRPr="00601F9B" w:rsidRDefault="00601F9B" w:rsidP="00601F9B">
      <w:pPr>
        <w:tabs>
          <w:tab w:val="left" w:pos="-720"/>
        </w:tabs>
        <w:suppressAutoHyphens/>
        <w:jc w:val="both"/>
        <w:rPr>
          <w:rFonts w:ascii="Arial" w:hAnsi="Arial" w:cs="Arial"/>
          <w:spacing w:val="-2"/>
          <w:sz w:val="22"/>
          <w:szCs w:val="22"/>
        </w:rPr>
      </w:pPr>
    </w:p>
    <w:p w:rsidR="00601F9B" w:rsidRPr="00601F9B" w:rsidRDefault="00601F9B" w:rsidP="00601F9B">
      <w:pPr>
        <w:pStyle w:val="ListParagraph"/>
        <w:numPr>
          <w:ilvl w:val="0"/>
          <w:numId w:val="4"/>
        </w:numPr>
        <w:ind w:left="426" w:hanging="426"/>
        <w:jc w:val="both"/>
        <w:rPr>
          <w:rFonts w:ascii="Arial" w:hAnsi="Arial" w:cs="Arial"/>
          <w:sz w:val="22"/>
          <w:szCs w:val="22"/>
        </w:rPr>
      </w:pPr>
      <w:r w:rsidRPr="00601F9B">
        <w:rPr>
          <w:rFonts w:ascii="Arial" w:hAnsi="Arial" w:cs="Arial"/>
          <w:sz w:val="22"/>
          <w:szCs w:val="22"/>
        </w:rPr>
        <w:t>At the heart of our strategic vision, our “One Team” approach aims to support creative and    flexible responses from every member of our workforce in order to benefit each and every person using our services, from clinical care, retail, fundraising, education and the support services.  There is an expectation for everyone to support colleagues beyond their own team.</w:t>
      </w:r>
    </w:p>
    <w:p w:rsidR="00601F9B" w:rsidRPr="00601F9B" w:rsidRDefault="00601F9B" w:rsidP="00601F9B">
      <w:pPr>
        <w:ind w:right="-46"/>
        <w:jc w:val="both"/>
        <w:rPr>
          <w:rFonts w:ascii="Arial" w:hAnsi="Arial" w:cs="Arial"/>
          <w:sz w:val="22"/>
          <w:szCs w:val="22"/>
        </w:rPr>
      </w:pPr>
    </w:p>
    <w:p w:rsidR="00601F9B" w:rsidRPr="00601F9B" w:rsidRDefault="00601F9B" w:rsidP="00601F9B">
      <w:pPr>
        <w:pStyle w:val="ListParagraph"/>
        <w:numPr>
          <w:ilvl w:val="0"/>
          <w:numId w:val="4"/>
        </w:numPr>
        <w:ind w:left="360" w:right="-46"/>
        <w:jc w:val="both"/>
        <w:rPr>
          <w:rFonts w:ascii="Arial" w:hAnsi="Arial" w:cs="Arial"/>
          <w:sz w:val="22"/>
          <w:szCs w:val="22"/>
        </w:rPr>
      </w:pPr>
      <w:r w:rsidRPr="00601F9B">
        <w:rPr>
          <w:rFonts w:ascii="Arial" w:hAnsi="Arial" w:cs="Arial"/>
          <w:sz w:val="22"/>
          <w:szCs w:val="22"/>
        </w:rPr>
        <w:t>Ensure that all within the team have a grasp of the Hospice’s structure, values and purpose and have opportunities for involvement in its further development.</w:t>
      </w:r>
    </w:p>
    <w:p w:rsidR="00601F9B" w:rsidRPr="00601F9B" w:rsidRDefault="00601F9B" w:rsidP="00601F9B">
      <w:pPr>
        <w:ind w:left="-1440" w:right="-46"/>
        <w:jc w:val="both"/>
        <w:rPr>
          <w:rFonts w:ascii="Arial" w:hAnsi="Arial" w:cs="Arial"/>
          <w:sz w:val="22"/>
          <w:szCs w:val="22"/>
        </w:rPr>
      </w:pPr>
    </w:p>
    <w:p w:rsidR="00601F9B" w:rsidRPr="00601F9B" w:rsidRDefault="00601F9B" w:rsidP="00601F9B">
      <w:pPr>
        <w:pStyle w:val="ListParagraph"/>
        <w:numPr>
          <w:ilvl w:val="0"/>
          <w:numId w:val="4"/>
        </w:numPr>
        <w:ind w:left="360" w:right="-46"/>
        <w:jc w:val="both"/>
        <w:rPr>
          <w:rFonts w:ascii="Arial" w:hAnsi="Arial" w:cs="Arial"/>
          <w:sz w:val="22"/>
          <w:szCs w:val="22"/>
        </w:rPr>
      </w:pPr>
      <w:r w:rsidRPr="00601F9B">
        <w:rPr>
          <w:rFonts w:ascii="Arial" w:hAnsi="Arial" w:cs="Arial"/>
          <w:sz w:val="22"/>
          <w:szCs w:val="22"/>
        </w:rPr>
        <w:t>Ensure the maintenance of confidentiality in respect of staff, volunteer and client records and all privileged information relating to the services of the Charity, its patients, staff and volunteers and particularly of the area for which directly responsible.</w:t>
      </w:r>
    </w:p>
    <w:p w:rsidR="00601F9B" w:rsidRPr="00601F9B" w:rsidRDefault="00601F9B" w:rsidP="00601F9B">
      <w:pPr>
        <w:ind w:left="-1440" w:right="-46"/>
        <w:jc w:val="both"/>
        <w:rPr>
          <w:rFonts w:ascii="Arial" w:hAnsi="Arial" w:cs="Arial"/>
          <w:sz w:val="22"/>
          <w:szCs w:val="22"/>
        </w:rPr>
      </w:pPr>
    </w:p>
    <w:p w:rsidR="00601F9B" w:rsidRPr="00601F9B" w:rsidRDefault="00601F9B" w:rsidP="00601F9B">
      <w:pPr>
        <w:pStyle w:val="ListParagraph"/>
        <w:numPr>
          <w:ilvl w:val="0"/>
          <w:numId w:val="4"/>
        </w:numPr>
        <w:ind w:left="360" w:right="-46"/>
        <w:jc w:val="both"/>
        <w:rPr>
          <w:rFonts w:ascii="Arial" w:hAnsi="Arial" w:cs="Arial"/>
          <w:sz w:val="22"/>
          <w:szCs w:val="22"/>
        </w:rPr>
      </w:pPr>
      <w:r w:rsidRPr="00601F9B">
        <w:rPr>
          <w:rFonts w:ascii="Arial" w:hAnsi="Arial" w:cs="Arial"/>
          <w:sz w:val="22"/>
          <w:szCs w:val="22"/>
        </w:rPr>
        <w:t>Promote and foster the Hospice’s reputation and standing within the community and with private, statutory and voluntary sector agencies and organisations.</w:t>
      </w:r>
    </w:p>
    <w:p w:rsidR="00601F9B" w:rsidRPr="00601F9B" w:rsidRDefault="00601F9B" w:rsidP="00601F9B">
      <w:pPr>
        <w:ind w:right="-46"/>
        <w:jc w:val="both"/>
        <w:rPr>
          <w:rFonts w:ascii="Arial" w:hAnsi="Arial" w:cs="Arial"/>
          <w:sz w:val="22"/>
          <w:szCs w:val="22"/>
        </w:rPr>
      </w:pPr>
    </w:p>
    <w:p w:rsidR="00601F9B" w:rsidRPr="00601F9B" w:rsidRDefault="00601F9B" w:rsidP="00601F9B">
      <w:pPr>
        <w:pStyle w:val="ListParagraph"/>
        <w:numPr>
          <w:ilvl w:val="0"/>
          <w:numId w:val="4"/>
        </w:numPr>
        <w:ind w:left="360" w:right="-46"/>
        <w:jc w:val="both"/>
        <w:rPr>
          <w:rFonts w:ascii="Arial" w:hAnsi="Arial" w:cs="Arial"/>
          <w:sz w:val="22"/>
          <w:szCs w:val="22"/>
        </w:rPr>
      </w:pPr>
      <w:r w:rsidRPr="00601F9B">
        <w:rPr>
          <w:rFonts w:ascii="Arial" w:hAnsi="Arial" w:cs="Arial"/>
          <w:sz w:val="22"/>
          <w:szCs w:val="22"/>
        </w:rPr>
        <w:t>Undertake any other duties which may be reasonably required.</w:t>
      </w:r>
    </w:p>
    <w:p w:rsidR="00601F9B" w:rsidRPr="00601F9B" w:rsidRDefault="00601F9B" w:rsidP="00601F9B">
      <w:pPr>
        <w:ind w:left="-360" w:right="-46"/>
        <w:jc w:val="both"/>
        <w:rPr>
          <w:rFonts w:ascii="Arial" w:hAnsi="Arial" w:cs="Arial"/>
          <w:sz w:val="22"/>
          <w:szCs w:val="22"/>
        </w:rPr>
      </w:pPr>
    </w:p>
    <w:p w:rsidR="00601F9B" w:rsidRPr="00601F9B" w:rsidRDefault="00601F9B" w:rsidP="00601F9B">
      <w:pPr>
        <w:pStyle w:val="ListParagraph"/>
        <w:numPr>
          <w:ilvl w:val="0"/>
          <w:numId w:val="4"/>
        </w:numPr>
        <w:tabs>
          <w:tab w:val="left" w:pos="-720"/>
        </w:tabs>
        <w:suppressAutoHyphens/>
        <w:ind w:left="360" w:right="-46"/>
        <w:jc w:val="both"/>
        <w:rPr>
          <w:rFonts w:ascii="Arial" w:hAnsi="Arial" w:cs="Arial"/>
          <w:spacing w:val="-2"/>
          <w:sz w:val="22"/>
          <w:szCs w:val="22"/>
        </w:rPr>
      </w:pPr>
      <w:r w:rsidRPr="00601F9B">
        <w:rPr>
          <w:rFonts w:ascii="Arial" w:hAnsi="Arial" w:cs="Arial"/>
          <w:spacing w:val="-2"/>
          <w:sz w:val="22"/>
          <w:szCs w:val="22"/>
        </w:rPr>
        <w:lastRenderedPageBreak/>
        <w:t>The philosophy of the Hospice is based on a multi-skilled, cross-departmental approach.  Staff regardless of grade or discipline, are required to participate in this concept. The role of volunteers is integral with the work of St Nicholas and paid staff are required to underpin this in their attitude and actions.</w:t>
      </w:r>
    </w:p>
    <w:p w:rsidR="00601F9B" w:rsidRPr="00601F9B" w:rsidRDefault="00601F9B" w:rsidP="00601F9B">
      <w:pPr>
        <w:tabs>
          <w:tab w:val="left" w:pos="-720"/>
        </w:tabs>
        <w:suppressAutoHyphens/>
        <w:ind w:right="-46"/>
        <w:jc w:val="both"/>
        <w:rPr>
          <w:rFonts w:ascii="Arial" w:hAnsi="Arial" w:cs="Arial"/>
          <w:spacing w:val="-2"/>
          <w:sz w:val="22"/>
          <w:szCs w:val="22"/>
        </w:rPr>
      </w:pPr>
    </w:p>
    <w:p w:rsidR="00601F9B" w:rsidRPr="00601F9B" w:rsidRDefault="00601F9B" w:rsidP="00601F9B">
      <w:pPr>
        <w:pStyle w:val="ListParagraph"/>
        <w:numPr>
          <w:ilvl w:val="0"/>
          <w:numId w:val="4"/>
        </w:numPr>
        <w:tabs>
          <w:tab w:val="left" w:pos="-720"/>
        </w:tabs>
        <w:suppressAutoHyphens/>
        <w:ind w:left="360" w:right="-46"/>
        <w:jc w:val="both"/>
        <w:rPr>
          <w:rFonts w:ascii="Arial" w:hAnsi="Arial" w:cs="Arial"/>
          <w:spacing w:val="-2"/>
          <w:sz w:val="22"/>
          <w:szCs w:val="22"/>
        </w:rPr>
      </w:pPr>
      <w:r w:rsidRPr="00601F9B">
        <w:rPr>
          <w:rFonts w:ascii="Arial" w:hAnsi="Arial" w:cs="Arial"/>
          <w:spacing w:val="-2"/>
          <w:sz w:val="22"/>
          <w:szCs w:val="22"/>
        </w:rPr>
        <w:t xml:space="preserve">All staff must be sympathetic to and able to project the philosophy and concept of hospice care.  </w:t>
      </w:r>
    </w:p>
    <w:p w:rsidR="00601F9B" w:rsidRPr="00601F9B" w:rsidRDefault="00601F9B" w:rsidP="00601F9B">
      <w:pPr>
        <w:tabs>
          <w:tab w:val="left" w:pos="-720"/>
        </w:tabs>
        <w:suppressAutoHyphens/>
        <w:ind w:right="-46"/>
        <w:jc w:val="both"/>
        <w:rPr>
          <w:rFonts w:ascii="Arial" w:hAnsi="Arial" w:cs="Arial"/>
          <w:spacing w:val="-2"/>
          <w:sz w:val="22"/>
          <w:szCs w:val="22"/>
        </w:rPr>
      </w:pPr>
    </w:p>
    <w:p w:rsidR="00601F9B" w:rsidRPr="00601F9B" w:rsidRDefault="00601F9B" w:rsidP="00601F9B">
      <w:pPr>
        <w:pStyle w:val="ListParagraph"/>
        <w:numPr>
          <w:ilvl w:val="0"/>
          <w:numId w:val="4"/>
        </w:numPr>
        <w:tabs>
          <w:tab w:val="left" w:pos="-720"/>
        </w:tabs>
        <w:suppressAutoHyphens/>
        <w:ind w:left="360" w:right="-46"/>
        <w:jc w:val="both"/>
        <w:rPr>
          <w:rFonts w:ascii="Arial" w:hAnsi="Arial" w:cs="Arial"/>
          <w:spacing w:val="-2"/>
          <w:sz w:val="22"/>
          <w:szCs w:val="22"/>
        </w:rPr>
      </w:pPr>
      <w:r w:rsidRPr="00601F9B">
        <w:rPr>
          <w:rFonts w:ascii="Arial" w:hAnsi="Arial" w:cs="Arial"/>
          <w:spacing w:val="-2"/>
          <w:sz w:val="22"/>
          <w:szCs w:val="22"/>
        </w:rPr>
        <w:t xml:space="preserve">The Hospice has in place provision for staff support. </w:t>
      </w:r>
      <w:proofErr w:type="gramStart"/>
      <w:r w:rsidRPr="00601F9B">
        <w:rPr>
          <w:rFonts w:ascii="Arial" w:hAnsi="Arial" w:cs="Arial"/>
          <w:spacing w:val="-2"/>
          <w:sz w:val="22"/>
          <w:szCs w:val="22"/>
        </w:rPr>
        <w:t>Staff are</w:t>
      </w:r>
      <w:proofErr w:type="gramEnd"/>
      <w:r w:rsidRPr="00601F9B">
        <w:rPr>
          <w:rFonts w:ascii="Arial" w:hAnsi="Arial" w:cs="Arial"/>
          <w:spacing w:val="-2"/>
          <w:sz w:val="22"/>
          <w:szCs w:val="22"/>
        </w:rPr>
        <w:t xml:space="preserve"> expected to exercise responsibility in accessing and providing whatever forms of support might be appropriate for them to ensure that they are able to offer the professional care for which they are employed.</w:t>
      </w:r>
    </w:p>
    <w:p w:rsidR="00601F9B" w:rsidRPr="00601F9B" w:rsidRDefault="00601F9B" w:rsidP="00601F9B">
      <w:pPr>
        <w:tabs>
          <w:tab w:val="left" w:pos="-720"/>
        </w:tabs>
        <w:suppressAutoHyphens/>
        <w:ind w:right="-46"/>
        <w:jc w:val="both"/>
        <w:rPr>
          <w:rFonts w:ascii="Arial" w:hAnsi="Arial" w:cs="Arial"/>
          <w:spacing w:val="-2"/>
          <w:sz w:val="22"/>
          <w:szCs w:val="22"/>
        </w:rPr>
      </w:pPr>
    </w:p>
    <w:p w:rsidR="00601F9B" w:rsidRPr="00601F9B" w:rsidRDefault="00601F9B" w:rsidP="00601F9B">
      <w:pPr>
        <w:pStyle w:val="ListParagraph"/>
        <w:numPr>
          <w:ilvl w:val="0"/>
          <w:numId w:val="4"/>
        </w:numPr>
        <w:tabs>
          <w:tab w:val="left" w:pos="-720"/>
        </w:tabs>
        <w:suppressAutoHyphens/>
        <w:ind w:left="360" w:right="-46"/>
        <w:jc w:val="both"/>
        <w:rPr>
          <w:rFonts w:ascii="Arial" w:hAnsi="Arial" w:cs="Arial"/>
          <w:spacing w:val="-2"/>
          <w:sz w:val="22"/>
          <w:szCs w:val="22"/>
        </w:rPr>
      </w:pPr>
      <w:r w:rsidRPr="00601F9B">
        <w:rPr>
          <w:rFonts w:ascii="Arial" w:hAnsi="Arial" w:cs="Arial"/>
          <w:spacing w:val="-2"/>
          <w:sz w:val="22"/>
          <w:szCs w:val="22"/>
        </w:rPr>
        <w:t xml:space="preserve">This Job Description may change and the duties listed are not exhaustive, but such change will only be made following consultation between the (relevant) "Manager" and the post holder. </w:t>
      </w:r>
    </w:p>
    <w:p w:rsidR="00601F9B" w:rsidRPr="00601F9B" w:rsidRDefault="00601F9B" w:rsidP="00601F9B">
      <w:pPr>
        <w:rPr>
          <w:rFonts w:ascii="Arial" w:hAnsi="Arial" w:cs="Arial"/>
          <w:sz w:val="22"/>
          <w:szCs w:val="22"/>
        </w:rPr>
      </w:pPr>
    </w:p>
    <w:p w:rsidR="00601F9B" w:rsidRPr="00601F9B" w:rsidRDefault="00601F9B" w:rsidP="00601F9B">
      <w:pPr>
        <w:pStyle w:val="Heading2"/>
        <w:jc w:val="left"/>
        <w:rPr>
          <w:rFonts w:ascii="Arial" w:hAnsi="Arial" w:cs="Arial"/>
          <w:sz w:val="22"/>
          <w:szCs w:val="22"/>
        </w:rPr>
      </w:pPr>
      <w:r w:rsidRPr="00601F9B">
        <w:rPr>
          <w:rFonts w:ascii="Arial" w:hAnsi="Arial" w:cs="Arial"/>
          <w:sz w:val="22"/>
          <w:szCs w:val="22"/>
        </w:rPr>
        <w:t xml:space="preserve">References: </w:t>
      </w:r>
    </w:p>
    <w:p w:rsidR="00601F9B" w:rsidRPr="00601F9B" w:rsidRDefault="00601F9B" w:rsidP="00601F9B">
      <w:pPr>
        <w:rPr>
          <w:rFonts w:ascii="Arial" w:hAnsi="Arial" w:cs="Arial"/>
          <w:sz w:val="22"/>
          <w:szCs w:val="22"/>
        </w:rPr>
      </w:pPr>
    </w:p>
    <w:p w:rsidR="00601F9B" w:rsidRPr="00601F9B" w:rsidRDefault="00601F9B" w:rsidP="00601F9B">
      <w:pPr>
        <w:rPr>
          <w:rFonts w:ascii="Arial" w:hAnsi="Arial" w:cs="Arial"/>
          <w:sz w:val="22"/>
          <w:szCs w:val="22"/>
        </w:rPr>
      </w:pPr>
      <w:r w:rsidRPr="00601F9B">
        <w:rPr>
          <w:rFonts w:ascii="Arial" w:hAnsi="Arial" w:cs="Arial"/>
          <w:sz w:val="22"/>
          <w:szCs w:val="22"/>
        </w:rPr>
        <w:t>Recruitment Policy</w:t>
      </w:r>
    </w:p>
    <w:p w:rsidR="00601F9B" w:rsidRPr="00601F9B" w:rsidRDefault="00601F9B" w:rsidP="00601F9B">
      <w:pPr>
        <w:rPr>
          <w:rFonts w:ascii="Arial" w:hAnsi="Arial" w:cs="Arial"/>
          <w:sz w:val="22"/>
          <w:szCs w:val="22"/>
        </w:rPr>
      </w:pPr>
      <w:r w:rsidRPr="00601F9B">
        <w:rPr>
          <w:rFonts w:ascii="Arial" w:hAnsi="Arial" w:cs="Arial"/>
          <w:sz w:val="22"/>
          <w:szCs w:val="22"/>
        </w:rPr>
        <w:t>Learning &amp; Development Policy</w:t>
      </w:r>
    </w:p>
    <w:p w:rsidR="00601F9B" w:rsidRPr="00601F9B" w:rsidRDefault="00601F9B" w:rsidP="00601F9B">
      <w:pPr>
        <w:rPr>
          <w:rFonts w:ascii="Arial" w:hAnsi="Arial" w:cs="Arial"/>
          <w:sz w:val="22"/>
          <w:szCs w:val="22"/>
        </w:rPr>
      </w:pPr>
      <w:r w:rsidRPr="00601F9B">
        <w:rPr>
          <w:rFonts w:ascii="Arial" w:hAnsi="Arial" w:cs="Arial"/>
          <w:sz w:val="22"/>
          <w:szCs w:val="22"/>
        </w:rPr>
        <w:t xml:space="preserve">Disciplinary Policy </w:t>
      </w:r>
    </w:p>
    <w:p w:rsidR="00601F9B" w:rsidRPr="00601F9B" w:rsidRDefault="00601F9B" w:rsidP="00601F9B">
      <w:pPr>
        <w:rPr>
          <w:rFonts w:ascii="Arial" w:hAnsi="Arial" w:cs="Arial"/>
          <w:sz w:val="22"/>
          <w:szCs w:val="22"/>
        </w:rPr>
      </w:pPr>
      <w:r w:rsidRPr="00601F9B">
        <w:rPr>
          <w:rFonts w:ascii="Arial" w:hAnsi="Arial" w:cs="Arial"/>
          <w:sz w:val="22"/>
          <w:szCs w:val="22"/>
        </w:rPr>
        <w:t>Health and Safety Policy</w:t>
      </w:r>
    </w:p>
    <w:p w:rsidR="00601F9B" w:rsidRPr="00601F9B" w:rsidRDefault="00601F9B" w:rsidP="00601F9B">
      <w:pPr>
        <w:pBdr>
          <w:bottom w:val="single" w:sz="12" w:space="1" w:color="auto"/>
        </w:pBdr>
        <w:rPr>
          <w:rFonts w:ascii="Arial" w:hAnsi="Arial" w:cs="Arial"/>
          <w:sz w:val="22"/>
          <w:szCs w:val="22"/>
        </w:rPr>
      </w:pPr>
    </w:p>
    <w:p w:rsidR="00764615" w:rsidRDefault="00764615" w:rsidP="00764615">
      <w:pPr>
        <w:rPr>
          <w:rFonts w:ascii="Arial" w:hAnsi="Arial" w:cs="Arial"/>
          <w:sz w:val="22"/>
          <w:szCs w:val="22"/>
        </w:rPr>
      </w:pPr>
    </w:p>
    <w:p w:rsidR="00103BC6" w:rsidRPr="00601F9B" w:rsidRDefault="00601F9B" w:rsidP="00764615">
      <w:pPr>
        <w:rPr>
          <w:rFonts w:ascii="Arial" w:hAnsi="Arial" w:cs="Arial"/>
          <w:sz w:val="22"/>
          <w:szCs w:val="22"/>
        </w:rPr>
      </w:pPr>
      <w:r w:rsidRPr="00601F9B">
        <w:rPr>
          <w:rFonts w:ascii="Arial" w:hAnsi="Arial" w:cs="Arial"/>
          <w:sz w:val="22"/>
          <w:szCs w:val="22"/>
        </w:rPr>
        <w:t xml:space="preserve">Job Description dated: </w:t>
      </w:r>
      <w:r w:rsidR="00FC4F56">
        <w:rPr>
          <w:rFonts w:ascii="Arial" w:hAnsi="Arial" w:cs="Arial"/>
          <w:sz w:val="22"/>
          <w:szCs w:val="22"/>
        </w:rPr>
        <w:t>April 2015</w:t>
      </w:r>
    </w:p>
    <w:sectPr w:rsidR="00103BC6" w:rsidRPr="00601F9B" w:rsidSect="00017287">
      <w:footerReference w:type="even"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2F9" w:rsidRDefault="007742F9" w:rsidP="00E611E7">
      <w:r>
        <w:separator/>
      </w:r>
    </w:p>
  </w:endnote>
  <w:endnote w:type="continuationSeparator" w:id="0">
    <w:p w:rsidR="007742F9" w:rsidRDefault="007742F9" w:rsidP="00E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9" w:rsidRDefault="00CC0B91" w:rsidP="00BF4E12">
    <w:pPr>
      <w:pStyle w:val="Footer"/>
      <w:framePr w:wrap="around" w:vAnchor="text" w:hAnchor="margin" w:xAlign="right" w:y="1"/>
      <w:rPr>
        <w:rStyle w:val="PageNumber"/>
      </w:rPr>
    </w:pPr>
    <w:r>
      <w:rPr>
        <w:rStyle w:val="PageNumber"/>
      </w:rPr>
      <w:fldChar w:fldCharType="begin"/>
    </w:r>
    <w:r w:rsidR="007742F9">
      <w:rPr>
        <w:rStyle w:val="PageNumber"/>
      </w:rPr>
      <w:instrText xml:space="preserve">PAGE  </w:instrText>
    </w:r>
    <w:r>
      <w:rPr>
        <w:rStyle w:val="PageNumber"/>
      </w:rPr>
      <w:fldChar w:fldCharType="end"/>
    </w:r>
  </w:p>
  <w:p w:rsidR="007742F9" w:rsidRDefault="007742F9" w:rsidP="00BF4E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9" w:rsidRPr="001127F0" w:rsidRDefault="00CC0B91" w:rsidP="003C1B7F">
    <w:pPr>
      <w:pStyle w:val="Footer"/>
      <w:ind w:right="360"/>
      <w:rPr>
        <w:rFonts w:ascii="Arial" w:hAnsi="Arial" w:cs="Arial"/>
        <w:sz w:val="16"/>
        <w:szCs w:val="16"/>
      </w:rPr>
    </w:pPr>
    <w:fldSimple w:instr=" FILENAME  \* Lower \p  \* MERGEFORMAT ">
      <w:r w:rsidR="007742F9" w:rsidRPr="00FC4F56">
        <w:rPr>
          <w:rFonts w:ascii="Arial" w:hAnsi="Arial" w:cs="Arial"/>
          <w:noProof/>
          <w:sz w:val="16"/>
          <w:szCs w:val="16"/>
        </w:rPr>
        <w:t>s:\organisational\human resources\job descriptions &amp; person specifications\job descriptions 2015\human resources\training co-ordinator jd 2015 -</w:t>
      </w:r>
      <w:r w:rsidR="007742F9">
        <w:rPr>
          <w:noProof/>
          <w:sz w:val="16"/>
          <w:szCs w:val="16"/>
        </w:rPr>
        <w:t xml:space="preserve"> post probation review.docx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2F9" w:rsidRDefault="007742F9" w:rsidP="00E611E7">
      <w:r>
        <w:separator/>
      </w:r>
    </w:p>
  </w:footnote>
  <w:footnote w:type="continuationSeparator" w:id="0">
    <w:p w:rsidR="007742F9" w:rsidRDefault="007742F9" w:rsidP="00E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36B"/>
    <w:multiLevelType w:val="hybridMultilevel"/>
    <w:tmpl w:val="08D0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72A59"/>
    <w:multiLevelType w:val="hybridMultilevel"/>
    <w:tmpl w:val="15081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FF00EBE"/>
    <w:multiLevelType w:val="hybridMultilevel"/>
    <w:tmpl w:val="DCFAF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4D60DF"/>
    <w:multiLevelType w:val="hybridMultilevel"/>
    <w:tmpl w:val="1186B7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D613950"/>
    <w:multiLevelType w:val="hybridMultilevel"/>
    <w:tmpl w:val="DBB2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03BC6"/>
    <w:rsid w:val="000152B1"/>
    <w:rsid w:val="00017287"/>
    <w:rsid w:val="000608DC"/>
    <w:rsid w:val="000623E9"/>
    <w:rsid w:val="00084352"/>
    <w:rsid w:val="000C6972"/>
    <w:rsid w:val="000F67F3"/>
    <w:rsid w:val="00103BC6"/>
    <w:rsid w:val="00107987"/>
    <w:rsid w:val="001127F0"/>
    <w:rsid w:val="001953D0"/>
    <w:rsid w:val="001A49DE"/>
    <w:rsid w:val="001C0207"/>
    <w:rsid w:val="001D6655"/>
    <w:rsid w:val="001E230F"/>
    <w:rsid w:val="00234583"/>
    <w:rsid w:val="00265475"/>
    <w:rsid w:val="00283DD0"/>
    <w:rsid w:val="00286174"/>
    <w:rsid w:val="0029672A"/>
    <w:rsid w:val="002D3E41"/>
    <w:rsid w:val="003033C1"/>
    <w:rsid w:val="00303D1C"/>
    <w:rsid w:val="00322D7C"/>
    <w:rsid w:val="00351823"/>
    <w:rsid w:val="003776BD"/>
    <w:rsid w:val="003A1A1D"/>
    <w:rsid w:val="003B1A09"/>
    <w:rsid w:val="003C1B7F"/>
    <w:rsid w:val="003D3BAA"/>
    <w:rsid w:val="003D5D3E"/>
    <w:rsid w:val="003D6A8A"/>
    <w:rsid w:val="004E0D54"/>
    <w:rsid w:val="00500028"/>
    <w:rsid w:val="00512A13"/>
    <w:rsid w:val="00532B1E"/>
    <w:rsid w:val="00532C71"/>
    <w:rsid w:val="00536E99"/>
    <w:rsid w:val="00571A3A"/>
    <w:rsid w:val="00581B29"/>
    <w:rsid w:val="00601F9B"/>
    <w:rsid w:val="00651DB6"/>
    <w:rsid w:val="006606E6"/>
    <w:rsid w:val="00697F40"/>
    <w:rsid w:val="006B1EF5"/>
    <w:rsid w:val="006C7E73"/>
    <w:rsid w:val="006E05E6"/>
    <w:rsid w:val="00706578"/>
    <w:rsid w:val="00722B8D"/>
    <w:rsid w:val="00750D1B"/>
    <w:rsid w:val="00757F4F"/>
    <w:rsid w:val="00762ACD"/>
    <w:rsid w:val="00764615"/>
    <w:rsid w:val="007742F9"/>
    <w:rsid w:val="00774A49"/>
    <w:rsid w:val="00780B7E"/>
    <w:rsid w:val="00787A26"/>
    <w:rsid w:val="007D2297"/>
    <w:rsid w:val="00821953"/>
    <w:rsid w:val="0084013D"/>
    <w:rsid w:val="00875BF8"/>
    <w:rsid w:val="00883DA6"/>
    <w:rsid w:val="008A38C8"/>
    <w:rsid w:val="008C0AA6"/>
    <w:rsid w:val="008F52D8"/>
    <w:rsid w:val="0099331D"/>
    <w:rsid w:val="00A8326C"/>
    <w:rsid w:val="00B15AA0"/>
    <w:rsid w:val="00B16C44"/>
    <w:rsid w:val="00B4036B"/>
    <w:rsid w:val="00B47C45"/>
    <w:rsid w:val="00B53091"/>
    <w:rsid w:val="00B95EBF"/>
    <w:rsid w:val="00BC1770"/>
    <w:rsid w:val="00BE4F1C"/>
    <w:rsid w:val="00BF4E12"/>
    <w:rsid w:val="00C02656"/>
    <w:rsid w:val="00C07B5C"/>
    <w:rsid w:val="00C32F8F"/>
    <w:rsid w:val="00CC0B91"/>
    <w:rsid w:val="00CC4C1C"/>
    <w:rsid w:val="00CF4C78"/>
    <w:rsid w:val="00DC2F0C"/>
    <w:rsid w:val="00E0445F"/>
    <w:rsid w:val="00E0741C"/>
    <w:rsid w:val="00E42066"/>
    <w:rsid w:val="00E611E7"/>
    <w:rsid w:val="00E615D2"/>
    <w:rsid w:val="00E72584"/>
    <w:rsid w:val="00E75477"/>
    <w:rsid w:val="00E9201D"/>
    <w:rsid w:val="00EA6DDA"/>
    <w:rsid w:val="00EB409E"/>
    <w:rsid w:val="00ED66B1"/>
    <w:rsid w:val="00ED7413"/>
    <w:rsid w:val="00F02BB6"/>
    <w:rsid w:val="00F66C76"/>
    <w:rsid w:val="00F8018C"/>
    <w:rsid w:val="00FA71DB"/>
    <w:rsid w:val="00FB0650"/>
    <w:rsid w:val="00FB5DB3"/>
    <w:rsid w:val="00FC4F56"/>
    <w:rsid w:val="00FF1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C6"/>
    <w:pPr>
      <w:spacing w:after="0" w:line="240" w:lineRule="auto"/>
    </w:pPr>
    <w:rPr>
      <w:rFonts w:ascii="Tahoma" w:eastAsia="Times New Roman" w:hAnsi="Tahoma" w:cs="Times New Roman"/>
      <w:sz w:val="24"/>
      <w:szCs w:val="24"/>
      <w:lang w:val="en-GB"/>
    </w:rPr>
  </w:style>
  <w:style w:type="paragraph" w:styleId="Heading2">
    <w:name w:val="heading 2"/>
    <w:basedOn w:val="Normal"/>
    <w:next w:val="Normal"/>
    <w:link w:val="Heading2Char"/>
    <w:uiPriority w:val="9"/>
    <w:unhideWhenUsed/>
    <w:qFormat/>
    <w:rsid w:val="00601F9B"/>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3BC6"/>
    <w:pPr>
      <w:tabs>
        <w:tab w:val="center" w:pos="4320"/>
        <w:tab w:val="right" w:pos="8640"/>
      </w:tabs>
    </w:pPr>
  </w:style>
  <w:style w:type="character" w:customStyle="1" w:styleId="FooterChar">
    <w:name w:val="Footer Char"/>
    <w:basedOn w:val="DefaultParagraphFont"/>
    <w:link w:val="Footer"/>
    <w:rsid w:val="00103BC6"/>
    <w:rPr>
      <w:rFonts w:ascii="Tahoma" w:eastAsia="Times New Roman" w:hAnsi="Tahoma" w:cs="Times New Roman"/>
      <w:sz w:val="24"/>
      <w:szCs w:val="24"/>
      <w:lang w:val="en-GB"/>
    </w:rPr>
  </w:style>
  <w:style w:type="character" w:styleId="PageNumber">
    <w:name w:val="page number"/>
    <w:basedOn w:val="DefaultParagraphFont"/>
    <w:rsid w:val="00103BC6"/>
  </w:style>
  <w:style w:type="paragraph" w:styleId="BodyText">
    <w:name w:val="Body Text"/>
    <w:basedOn w:val="Normal"/>
    <w:link w:val="BodyTextChar"/>
    <w:rsid w:val="00103BC6"/>
    <w:rPr>
      <w:rFonts w:ascii="Times New Roman" w:hAnsi="Times New Roman"/>
      <w:szCs w:val="20"/>
    </w:rPr>
  </w:style>
  <w:style w:type="character" w:customStyle="1" w:styleId="BodyTextChar">
    <w:name w:val="Body Text Char"/>
    <w:basedOn w:val="DefaultParagraphFont"/>
    <w:link w:val="BodyText"/>
    <w:rsid w:val="00103BC6"/>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103BC6"/>
    <w:pPr>
      <w:ind w:left="720" w:hanging="720"/>
    </w:pPr>
    <w:rPr>
      <w:rFonts w:ascii="Times New Roman" w:hAnsi="Times New Roman"/>
      <w:szCs w:val="20"/>
    </w:rPr>
  </w:style>
  <w:style w:type="character" w:customStyle="1" w:styleId="BodyTextIndentChar">
    <w:name w:val="Body Text Indent Char"/>
    <w:basedOn w:val="DefaultParagraphFont"/>
    <w:link w:val="BodyTextIndent"/>
    <w:rsid w:val="00103BC6"/>
    <w:rPr>
      <w:rFonts w:ascii="Times New Roman" w:eastAsia="Times New Roman" w:hAnsi="Times New Roman" w:cs="Times New Roman"/>
      <w:sz w:val="24"/>
      <w:szCs w:val="20"/>
      <w:lang w:val="en-GB"/>
    </w:rPr>
  </w:style>
  <w:style w:type="paragraph" w:styleId="Header">
    <w:name w:val="header"/>
    <w:basedOn w:val="Normal"/>
    <w:link w:val="HeaderChar"/>
    <w:rsid w:val="00103BC6"/>
    <w:pPr>
      <w:tabs>
        <w:tab w:val="center" w:pos="4513"/>
        <w:tab w:val="right" w:pos="9026"/>
      </w:tabs>
    </w:pPr>
  </w:style>
  <w:style w:type="character" w:customStyle="1" w:styleId="HeaderChar">
    <w:name w:val="Header Char"/>
    <w:basedOn w:val="DefaultParagraphFont"/>
    <w:link w:val="Header"/>
    <w:rsid w:val="00103BC6"/>
    <w:rPr>
      <w:rFonts w:ascii="Tahoma" w:eastAsia="Times New Roman" w:hAnsi="Tahoma" w:cs="Times New Roman"/>
      <w:sz w:val="24"/>
      <w:szCs w:val="24"/>
      <w:lang w:val="en-GB"/>
    </w:rPr>
  </w:style>
  <w:style w:type="paragraph" w:styleId="ListParagraph">
    <w:name w:val="List Paragraph"/>
    <w:basedOn w:val="Normal"/>
    <w:uiPriority w:val="34"/>
    <w:qFormat/>
    <w:rsid w:val="00265475"/>
    <w:pPr>
      <w:ind w:left="720"/>
      <w:contextualSpacing/>
    </w:pPr>
  </w:style>
  <w:style w:type="paragraph" w:styleId="BalloonText">
    <w:name w:val="Balloon Text"/>
    <w:basedOn w:val="Normal"/>
    <w:link w:val="BalloonTextChar"/>
    <w:uiPriority w:val="99"/>
    <w:semiHidden/>
    <w:unhideWhenUsed/>
    <w:rsid w:val="00F02BB6"/>
    <w:rPr>
      <w:rFonts w:cs="Tahoma"/>
      <w:sz w:val="16"/>
      <w:szCs w:val="16"/>
    </w:rPr>
  </w:style>
  <w:style w:type="character" w:customStyle="1" w:styleId="BalloonTextChar">
    <w:name w:val="Balloon Text Char"/>
    <w:basedOn w:val="DefaultParagraphFont"/>
    <w:link w:val="BalloonText"/>
    <w:uiPriority w:val="99"/>
    <w:semiHidden/>
    <w:rsid w:val="00F02BB6"/>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774A49"/>
    <w:rPr>
      <w:sz w:val="16"/>
      <w:szCs w:val="16"/>
    </w:rPr>
  </w:style>
  <w:style w:type="paragraph" w:styleId="CommentText">
    <w:name w:val="annotation text"/>
    <w:basedOn w:val="Normal"/>
    <w:link w:val="CommentTextChar"/>
    <w:uiPriority w:val="99"/>
    <w:semiHidden/>
    <w:unhideWhenUsed/>
    <w:rsid w:val="00774A49"/>
    <w:rPr>
      <w:sz w:val="20"/>
      <w:szCs w:val="20"/>
    </w:rPr>
  </w:style>
  <w:style w:type="character" w:customStyle="1" w:styleId="CommentTextChar">
    <w:name w:val="Comment Text Char"/>
    <w:basedOn w:val="DefaultParagraphFont"/>
    <w:link w:val="CommentText"/>
    <w:uiPriority w:val="99"/>
    <w:semiHidden/>
    <w:rsid w:val="00774A49"/>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4A49"/>
    <w:rPr>
      <w:b/>
      <w:bCs/>
    </w:rPr>
  </w:style>
  <w:style w:type="character" w:customStyle="1" w:styleId="CommentSubjectChar">
    <w:name w:val="Comment Subject Char"/>
    <w:basedOn w:val="CommentTextChar"/>
    <w:link w:val="CommentSubject"/>
    <w:uiPriority w:val="99"/>
    <w:semiHidden/>
    <w:rsid w:val="00774A49"/>
    <w:rPr>
      <w:b/>
      <w:bCs/>
    </w:rPr>
  </w:style>
  <w:style w:type="character" w:customStyle="1" w:styleId="Heading2Char">
    <w:name w:val="Heading 2 Char"/>
    <w:basedOn w:val="DefaultParagraphFont"/>
    <w:link w:val="Heading2"/>
    <w:uiPriority w:val="9"/>
    <w:rsid w:val="00601F9B"/>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0FF99-5936-4490-B3BF-CF6AA5BE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Nicholas Hospice</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Bass</dc:creator>
  <cp:lastModifiedBy>Emma Page</cp:lastModifiedBy>
  <cp:revision>2</cp:revision>
  <cp:lastPrinted>2015-04-15T17:26:00Z</cp:lastPrinted>
  <dcterms:created xsi:type="dcterms:W3CDTF">2016-05-17T09:39:00Z</dcterms:created>
  <dcterms:modified xsi:type="dcterms:W3CDTF">2016-05-17T09:39:00Z</dcterms:modified>
</cp:coreProperties>
</file>